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e.xml"/>
  <Override ContentType="application/vnd.openxmlformats-officedocument.customXmlProperties+xml" PartName="/customXml/itemProps1.xml"/>
  <Override ContentType="application/vnd.openxmlformats-officedocument.customXmlProperties+xml" PartName="/customXml/itemProps1d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D6E91" w:rsidR="002912B9" w:rsidP="0047471D" w:rsidRDefault="002912B9" w14:paraId="2581B110" w14:textId="77777777">
      <w:pPr>
        <w:tabs>
          <w:tab w:val="left" w:pos="8647"/>
        </w:tabs>
        <w15:collapsed w:val="false"/>
        <w:rPr>
          <w:rFonts w:ascii="Arial" w:hAnsi="Arial" w:cs="Arial"/>
          <w:sz w:val="24"/>
          <w:szCs w:val="24"/>
          <w:lang w:val="hr-HR"/>
        </w:rPr>
      </w:pPr>
      <w:r w:rsidRPr="00BD6E91">
        <w:rPr>
          <w:rFonts w:ascii="Arial" w:hAnsi="Arial" w:eastAsia="Calibri" w:cs="Arial"/>
          <w:noProof/>
          <w:sz w:val="24"/>
          <w:szCs w:val="24"/>
          <w:lang w:val="hr-HR"/>
        </w:rPr>
        <w:t xml:space="preserve">                </w:t>
      </w:r>
      <w:r w:rsidRPr="00BD6E91" w:rsidR="00922F2B">
        <w:rPr>
          <w:rFonts w:ascii="Arial" w:hAnsi="Arial" w:eastAsia="Calibri" w:cs="Arial"/>
          <w:noProof/>
          <w:sz w:val="24"/>
          <w:szCs w:val="24"/>
          <w:lang w:val="hr-HR"/>
        </w:rPr>
        <w:drawing>
          <wp:inline distT="0" distB="0" distL="0" distR="0">
            <wp:extent cx="524510" cy="676910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510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6E91">
        <w:rPr>
          <w:rFonts w:ascii="Arial" w:hAnsi="Arial" w:cs="Arial"/>
          <w:sz w:val="24"/>
          <w:szCs w:val="24"/>
          <w:lang w:val="hr-HR"/>
        </w:rPr>
        <w:tab/>
        <w:t xml:space="preserve">                                                                              </w:t>
      </w:r>
    </w:p>
    <w:p w:rsidRPr="00BD6E91" w:rsidR="002912B9" w:rsidP="0047471D" w:rsidRDefault="002912B9" w14:paraId="7B72835B" w14:textId="77777777">
      <w:pPr>
        <w:tabs>
          <w:tab w:val="left" w:pos="8647"/>
        </w:tabs>
        <w:rPr>
          <w:rFonts w:ascii="Arial" w:hAnsi="Arial" w:eastAsia="Calibri" w:cs="Arial"/>
          <w:sz w:val="24"/>
          <w:szCs w:val="24"/>
          <w:lang w:val="hr-HR" w:eastAsia="en-US"/>
        </w:rPr>
      </w:pPr>
      <w:r w:rsidRPr="00BD6E91">
        <w:rPr>
          <w:rFonts w:ascii="Arial" w:hAnsi="Arial" w:eastAsia="Calibri" w:cs="Arial"/>
          <w:sz w:val="24"/>
          <w:szCs w:val="24"/>
          <w:lang w:val="hr-HR" w:eastAsia="en-US"/>
        </w:rPr>
        <w:t xml:space="preserve">        Republika Hrvatska</w:t>
      </w:r>
    </w:p>
    <w:p w:rsidRPr="00BD6E91" w:rsidR="002912B9" w:rsidP="0047471D" w:rsidRDefault="009D233F" w14:paraId="73264460" w14:textId="77777777">
      <w:pPr>
        <w:tabs>
          <w:tab w:val="left" w:pos="8647"/>
        </w:tabs>
        <w:rPr>
          <w:rFonts w:ascii="Arial" w:hAnsi="Arial" w:eastAsia="Calibri" w:cs="Arial"/>
          <w:sz w:val="24"/>
          <w:szCs w:val="24"/>
          <w:lang w:val="hr-HR" w:eastAsia="en-US"/>
        </w:rPr>
      </w:pPr>
      <w:r w:rsidRPr="00BD6E91">
        <w:rPr>
          <w:rFonts w:ascii="Arial" w:hAnsi="Arial" w:eastAsia="Calibri" w:cs="Arial"/>
          <w:sz w:val="24"/>
          <w:szCs w:val="24"/>
          <w:lang w:val="hr-HR" w:eastAsia="en-US"/>
        </w:rPr>
        <w:t xml:space="preserve">       Općinski</w:t>
      </w:r>
      <w:r w:rsidRPr="00BD6E91" w:rsidR="002912B9">
        <w:rPr>
          <w:rFonts w:ascii="Arial" w:hAnsi="Arial" w:eastAsia="Calibri" w:cs="Arial"/>
          <w:sz w:val="24"/>
          <w:szCs w:val="24"/>
          <w:lang w:val="hr-HR" w:eastAsia="en-US"/>
        </w:rPr>
        <w:t xml:space="preserve"> sud u Rijeci</w:t>
      </w:r>
    </w:p>
    <w:p w:rsidR="00663032" w:rsidP="0047471D" w:rsidRDefault="006434E2" w14:paraId="3EFE6744" w14:textId="6823D0B0">
      <w:pPr>
        <w:tabs>
          <w:tab w:val="left" w:pos="8647"/>
        </w:tabs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eastAsia="Calibri" w:cs="Arial"/>
          <w:sz w:val="24"/>
          <w:szCs w:val="24"/>
          <w:lang w:val="hr-HR" w:eastAsia="en-US"/>
        </w:rPr>
        <w:t xml:space="preserve">            Prekršajni odjel</w:t>
      </w:r>
      <w:r w:rsidRPr="00BD6E91" w:rsidR="002912B9">
        <w:rPr>
          <w:rFonts w:ascii="Arial" w:hAnsi="Arial" w:eastAsia="Calibri" w:cs="Arial"/>
          <w:sz w:val="24"/>
          <w:szCs w:val="24"/>
          <w:lang w:val="hr-HR" w:eastAsia="en-US"/>
        </w:rPr>
        <w:t xml:space="preserve">  </w:t>
      </w:r>
      <w:r w:rsidRPr="00BD6E91" w:rsidR="00E9366E">
        <w:rPr>
          <w:rFonts w:ascii="Arial" w:hAnsi="Arial" w:eastAsia="Calibri" w:cs="Arial"/>
          <w:sz w:val="24"/>
          <w:szCs w:val="24"/>
          <w:lang w:val="hr-HR" w:eastAsia="en-US"/>
        </w:rPr>
        <w:t xml:space="preserve">                       </w:t>
      </w:r>
      <w:r w:rsidRPr="00BD6E91" w:rsidR="002912B9">
        <w:rPr>
          <w:rFonts w:ascii="Arial" w:hAnsi="Arial" w:eastAsia="Calibri" w:cs="Arial"/>
          <w:sz w:val="24"/>
          <w:szCs w:val="24"/>
          <w:lang w:val="hr-HR" w:eastAsia="en-US"/>
        </w:rPr>
        <w:t xml:space="preserve">       </w:t>
      </w:r>
      <w:r w:rsidRPr="00BD6E91" w:rsidR="00950913">
        <w:rPr>
          <w:rFonts w:ascii="Arial" w:hAnsi="Arial" w:eastAsia="Calibri" w:cs="Arial"/>
          <w:sz w:val="24"/>
          <w:szCs w:val="24"/>
          <w:lang w:val="hr-HR" w:eastAsia="en-US"/>
        </w:rPr>
        <w:t xml:space="preserve">  </w:t>
      </w:r>
      <w:r w:rsidRPr="00BD6E91" w:rsidR="002912B9">
        <w:rPr>
          <w:rFonts w:ascii="Arial" w:hAnsi="Arial" w:eastAsia="Calibri" w:cs="Arial"/>
          <w:sz w:val="24"/>
          <w:szCs w:val="24"/>
          <w:lang w:val="hr-HR" w:eastAsia="en-US"/>
        </w:rPr>
        <w:t xml:space="preserve">  </w:t>
      </w:r>
      <w:r w:rsidRPr="00BD6E91" w:rsidR="00627C9E">
        <w:rPr>
          <w:rFonts w:ascii="Arial" w:hAnsi="Arial" w:eastAsia="Calibri" w:cs="Arial"/>
          <w:sz w:val="24"/>
          <w:szCs w:val="24"/>
          <w:lang w:val="hr-HR" w:eastAsia="en-US"/>
        </w:rPr>
        <w:t xml:space="preserve">  </w:t>
      </w:r>
      <w:r>
        <w:rPr>
          <w:rFonts w:ascii="Arial" w:hAnsi="Arial" w:eastAsia="Calibri" w:cs="Arial"/>
          <w:sz w:val="24"/>
          <w:szCs w:val="24"/>
          <w:lang w:val="hr-HR" w:eastAsia="en-US"/>
        </w:rPr>
        <w:t xml:space="preserve">         </w:t>
      </w:r>
      <w:r w:rsidR="004B1810">
        <w:rPr>
          <w:rFonts w:ascii="Arial" w:hAnsi="Arial" w:eastAsia="Calibri" w:cs="Arial"/>
          <w:sz w:val="24"/>
          <w:szCs w:val="24"/>
          <w:lang w:val="hr-HR" w:eastAsia="en-US"/>
        </w:rPr>
        <w:t xml:space="preserve">       </w:t>
      </w:r>
      <w:proofErr w:type="spellStart"/>
      <w:r w:rsidRPr="00BD6E91" w:rsidR="002912B9">
        <w:rPr>
          <w:rFonts w:ascii="Arial" w:hAnsi="Arial" w:cs="Arial"/>
          <w:sz w:val="24"/>
          <w:szCs w:val="24"/>
          <w:lang w:val="hr-HR"/>
        </w:rPr>
        <w:t>Posl</w:t>
      </w:r>
      <w:proofErr w:type="spellEnd"/>
      <w:r w:rsidRPr="00BD6E91" w:rsidR="002912B9">
        <w:rPr>
          <w:rFonts w:ascii="Arial" w:hAnsi="Arial" w:cs="Arial"/>
          <w:sz w:val="24"/>
          <w:szCs w:val="24"/>
          <w:lang w:val="hr-HR"/>
        </w:rPr>
        <w:t>. bro</w:t>
      </w:r>
      <w:r w:rsidRPr="00BD6E91" w:rsidR="009D233F">
        <w:rPr>
          <w:rFonts w:ascii="Arial" w:hAnsi="Arial" w:cs="Arial"/>
          <w:sz w:val="24"/>
          <w:szCs w:val="24"/>
          <w:lang w:val="hr-HR"/>
        </w:rPr>
        <w:t xml:space="preserve">j: </w:t>
      </w:r>
      <w:r w:rsidRPr="00663032" w:rsidR="00663032">
        <w:rPr>
          <w:rFonts w:ascii="Arial" w:hAnsi="Arial" w:cs="Arial"/>
          <w:sz w:val="24"/>
          <w:szCs w:val="24"/>
          <w:lang w:val="hr-HR"/>
        </w:rPr>
        <w:t>Pp-3823/2022-</w:t>
      </w:r>
      <w:r w:rsidR="004B1810">
        <w:rPr>
          <w:rFonts w:ascii="Arial" w:hAnsi="Arial" w:cs="Arial"/>
          <w:sz w:val="24"/>
          <w:szCs w:val="24"/>
          <w:lang w:val="hr-HR"/>
        </w:rPr>
        <w:t>19</w:t>
      </w:r>
    </w:p>
    <w:p w:rsidRPr="00BD6E91" w:rsidR="002912B9" w:rsidP="0047471D" w:rsidRDefault="002912B9" w14:paraId="66005988" w14:textId="30120960">
      <w:pPr>
        <w:tabs>
          <w:tab w:val="left" w:pos="8647"/>
        </w:tabs>
        <w:rPr>
          <w:rFonts w:ascii="Arial" w:hAnsi="Arial" w:cs="Arial"/>
          <w:sz w:val="24"/>
          <w:szCs w:val="24"/>
          <w:lang w:val="hr-HR"/>
        </w:rPr>
      </w:pPr>
      <w:r w:rsidRPr="00BD6E91">
        <w:rPr>
          <w:rFonts w:ascii="Arial" w:hAnsi="Arial" w:eastAsia="Calibri" w:cs="Arial"/>
          <w:sz w:val="24"/>
          <w:szCs w:val="24"/>
          <w:lang w:val="hr-HR" w:eastAsia="en-US"/>
        </w:rPr>
        <w:t xml:space="preserve">   </w:t>
      </w:r>
      <w:r w:rsidRPr="00BD6E91" w:rsidR="00181C25">
        <w:rPr>
          <w:rFonts w:ascii="Arial" w:hAnsi="Arial" w:eastAsia="Calibri" w:cs="Arial"/>
          <w:sz w:val="24"/>
          <w:szCs w:val="24"/>
          <w:lang w:val="hr-HR" w:eastAsia="en-US"/>
        </w:rPr>
        <w:t xml:space="preserve">       </w:t>
      </w:r>
      <w:r w:rsidRPr="00BD6E91" w:rsidR="002C501A">
        <w:rPr>
          <w:rFonts w:ascii="Arial" w:hAnsi="Arial" w:eastAsia="Calibri" w:cs="Arial"/>
          <w:sz w:val="24"/>
          <w:szCs w:val="24"/>
          <w:lang w:val="hr-HR" w:eastAsia="en-US"/>
        </w:rPr>
        <w:t xml:space="preserve">  </w:t>
      </w:r>
    </w:p>
    <w:p w:rsidRPr="00BD6E91" w:rsidR="00B34D8D" w:rsidP="00B34D8D" w:rsidRDefault="00B34D8D" w14:paraId="3677B5EF" w14:textId="77777777">
      <w:pPr>
        <w:tabs>
          <w:tab w:val="left" w:pos="8647"/>
        </w:tabs>
        <w:jc w:val="center"/>
        <w:rPr>
          <w:rFonts w:ascii="Arial" w:hAnsi="Arial" w:cs="Arial"/>
          <w:sz w:val="24"/>
          <w:szCs w:val="24"/>
          <w:lang w:val="hr-HR"/>
        </w:rPr>
      </w:pPr>
      <w:r w:rsidRPr="00BD6E91">
        <w:rPr>
          <w:rFonts w:ascii="Arial" w:hAnsi="Arial" w:cs="Arial"/>
          <w:sz w:val="24"/>
          <w:szCs w:val="24"/>
          <w:lang w:val="hr-HR"/>
        </w:rPr>
        <w:t>U   I M E   R E P U B L I K E   H R V A T S K E</w:t>
      </w:r>
    </w:p>
    <w:p w:rsidRPr="00BD6E91" w:rsidR="00B34D8D" w:rsidP="00B34D8D" w:rsidRDefault="00B34D8D" w14:paraId="298B7182" w14:textId="77777777">
      <w:pPr>
        <w:tabs>
          <w:tab w:val="left" w:pos="8647"/>
        </w:tabs>
        <w:jc w:val="center"/>
        <w:rPr>
          <w:rFonts w:ascii="Arial" w:hAnsi="Arial" w:cs="Arial"/>
          <w:sz w:val="24"/>
          <w:szCs w:val="24"/>
          <w:lang w:val="hr-HR"/>
        </w:rPr>
      </w:pPr>
    </w:p>
    <w:p w:rsidRPr="00BD6E91" w:rsidR="00B34D8D" w:rsidP="00722E38" w:rsidRDefault="00B34D8D" w14:paraId="658E6057" w14:textId="77777777">
      <w:pPr>
        <w:tabs>
          <w:tab w:val="left" w:pos="8647"/>
        </w:tabs>
        <w:jc w:val="center"/>
        <w:rPr>
          <w:rFonts w:ascii="Arial" w:hAnsi="Arial" w:cs="Arial"/>
          <w:sz w:val="24"/>
          <w:szCs w:val="24"/>
          <w:lang w:val="hr-HR"/>
        </w:rPr>
      </w:pPr>
      <w:r w:rsidRPr="00BD6E91">
        <w:rPr>
          <w:rFonts w:ascii="Arial" w:hAnsi="Arial" w:cs="Arial"/>
          <w:sz w:val="24"/>
          <w:szCs w:val="24"/>
          <w:lang w:val="hr-HR"/>
        </w:rPr>
        <w:t>P R E S U D A</w:t>
      </w:r>
    </w:p>
    <w:p w:rsidRPr="00BD6E91" w:rsidR="00B34D8D" w:rsidP="00B34D8D" w:rsidRDefault="00B34D8D" w14:paraId="2212DAD3" w14:textId="77777777">
      <w:pPr>
        <w:tabs>
          <w:tab w:val="left" w:pos="8647"/>
        </w:tabs>
        <w:rPr>
          <w:rFonts w:ascii="Arial" w:hAnsi="Arial" w:cs="Arial"/>
          <w:sz w:val="24"/>
          <w:szCs w:val="24"/>
          <w:lang w:val="hr-HR"/>
        </w:rPr>
      </w:pPr>
    </w:p>
    <w:p w:rsidRPr="00BD6E91" w:rsidR="004C77D9" w:rsidP="004C77D9" w:rsidRDefault="004C77D9" w14:paraId="486195BC" w14:textId="5F58C96B">
      <w:pPr>
        <w:ind w:firstLine="720"/>
        <w:jc w:val="both"/>
        <w:rPr>
          <w:rFonts w:ascii="Arial" w:hAnsi="Arial" w:cs="Arial"/>
          <w:sz w:val="24"/>
          <w:szCs w:val="24"/>
          <w:lang w:val="hr-HR"/>
        </w:rPr>
      </w:pPr>
      <w:r w:rsidRPr="00BD6E91">
        <w:rPr>
          <w:rFonts w:ascii="Arial" w:hAnsi="Arial" w:eastAsia="Calibri" w:cs="Arial"/>
          <w:sz w:val="24"/>
          <w:szCs w:val="24"/>
          <w:lang w:val="hr-HR" w:eastAsia="en-US"/>
        </w:rPr>
        <w:t xml:space="preserve">Općinski </w:t>
      </w:r>
      <w:r w:rsidRPr="00BD6E91">
        <w:rPr>
          <w:rFonts w:ascii="Arial" w:hAnsi="Arial" w:cs="Arial"/>
          <w:sz w:val="24"/>
          <w:szCs w:val="24"/>
          <w:lang w:val="hr-HR"/>
        </w:rPr>
        <w:t xml:space="preserve">sud u Rijeci, Prekršajni odjel, po sucu toga suda Vladi Pleše, uz sudjelovanje </w:t>
      </w:r>
      <w:proofErr w:type="spellStart"/>
      <w:r w:rsidR="00663032">
        <w:rPr>
          <w:rFonts w:ascii="Arial" w:hAnsi="Arial" w:cs="Arial"/>
          <w:sz w:val="24"/>
          <w:szCs w:val="24"/>
          <w:lang w:val="hr-HR"/>
        </w:rPr>
        <w:t>Ursule</w:t>
      </w:r>
      <w:proofErr w:type="spellEnd"/>
      <w:r w:rsidR="00663032">
        <w:rPr>
          <w:rFonts w:ascii="Arial" w:hAnsi="Arial" w:cs="Arial"/>
          <w:sz w:val="24"/>
          <w:szCs w:val="24"/>
          <w:lang w:val="hr-HR"/>
        </w:rPr>
        <w:t xml:space="preserve"> Čorić</w:t>
      </w:r>
      <w:r w:rsidRPr="00BD6E91">
        <w:rPr>
          <w:rFonts w:ascii="Arial" w:hAnsi="Arial" w:cs="Arial"/>
          <w:sz w:val="24"/>
          <w:szCs w:val="24"/>
          <w:lang w:val="hr-HR"/>
        </w:rPr>
        <w:t xml:space="preserve">, kao zapisničarke, u prekršajnom predmetu protiv </w:t>
      </w:r>
      <w:r w:rsidR="00A22870">
        <w:rPr>
          <w:rFonts w:ascii="Arial" w:hAnsi="Arial" w:cs="Arial"/>
          <w:sz w:val="24"/>
          <w:szCs w:val="24"/>
          <w:lang w:val="hr-HR"/>
        </w:rPr>
        <w:t xml:space="preserve">okrivljenika </w:t>
      </w:r>
      <w:r w:rsidR="00663032">
        <w:rPr>
          <w:rFonts w:ascii="Arial" w:hAnsi="Arial" w:cs="Arial"/>
          <w:sz w:val="24"/>
          <w:szCs w:val="24"/>
          <w:lang w:val="hr-HR"/>
        </w:rPr>
        <w:t xml:space="preserve">Dalibora </w:t>
      </w:r>
      <w:proofErr w:type="spellStart"/>
      <w:r w:rsidR="00663032">
        <w:rPr>
          <w:rFonts w:ascii="Arial" w:hAnsi="Arial" w:cs="Arial"/>
          <w:sz w:val="24"/>
          <w:szCs w:val="24"/>
          <w:lang w:val="hr-HR"/>
        </w:rPr>
        <w:t>Drenjančevića</w:t>
      </w:r>
      <w:proofErr w:type="spellEnd"/>
      <w:r w:rsidRPr="00BD6E91">
        <w:rPr>
          <w:rFonts w:ascii="Arial" w:hAnsi="Arial" w:cs="Arial"/>
          <w:sz w:val="24"/>
          <w:szCs w:val="24"/>
          <w:lang w:val="hr-HR"/>
        </w:rPr>
        <w:t>, radi djela prekršaja iz čl.</w:t>
      </w:r>
      <w:r w:rsidRPr="00BD6E91" w:rsidR="0046022A">
        <w:rPr>
          <w:rFonts w:ascii="Arial" w:hAnsi="Arial" w:cs="Arial"/>
          <w:sz w:val="24"/>
          <w:szCs w:val="24"/>
          <w:lang w:val="hr-HR"/>
        </w:rPr>
        <w:t xml:space="preserve"> </w:t>
      </w:r>
      <w:r w:rsidR="00663032">
        <w:rPr>
          <w:rFonts w:ascii="Arial" w:hAnsi="Arial" w:cs="Arial"/>
          <w:sz w:val="24"/>
          <w:szCs w:val="24"/>
          <w:lang w:val="hr-HR"/>
        </w:rPr>
        <w:t>13</w:t>
      </w:r>
      <w:r w:rsidR="00746038">
        <w:rPr>
          <w:rFonts w:ascii="Arial" w:hAnsi="Arial" w:cs="Arial"/>
          <w:sz w:val="24"/>
          <w:szCs w:val="24"/>
          <w:lang w:val="hr-HR"/>
        </w:rPr>
        <w:t>.</w:t>
      </w:r>
      <w:r w:rsidR="00663032">
        <w:rPr>
          <w:rFonts w:ascii="Arial" w:hAnsi="Arial" w:cs="Arial"/>
          <w:sz w:val="24"/>
          <w:szCs w:val="24"/>
          <w:lang w:val="hr-HR"/>
        </w:rPr>
        <w:t xml:space="preserve"> i čl. 17.</w:t>
      </w:r>
      <w:r w:rsidR="00746038">
        <w:rPr>
          <w:rFonts w:ascii="Arial" w:hAnsi="Arial" w:cs="Arial"/>
          <w:sz w:val="24"/>
          <w:szCs w:val="24"/>
          <w:lang w:val="hr-HR"/>
        </w:rPr>
        <w:t xml:space="preserve"> Zakona o prekršajima protiv javnog reda i mira (</w:t>
      </w:r>
      <w:r w:rsidRPr="00BD6E91">
        <w:rPr>
          <w:rFonts w:ascii="Arial" w:hAnsi="Arial" w:cs="Arial"/>
          <w:sz w:val="24"/>
          <w:szCs w:val="24"/>
          <w:lang w:val="hr-HR"/>
        </w:rPr>
        <w:t xml:space="preserve">NN br. </w:t>
      </w:r>
      <w:r w:rsidR="000A4A71">
        <w:rPr>
          <w:rFonts w:ascii="Arial" w:hAnsi="Arial" w:cs="Arial"/>
          <w:sz w:val="24"/>
          <w:szCs w:val="24"/>
          <w:lang w:val="hr-HR"/>
        </w:rPr>
        <w:t>41/77, 55/89, 05/90, 30/90, 47/90, 29/94, 114/22, 47/23</w:t>
      </w:r>
      <w:r w:rsidRPr="00BD6E91">
        <w:rPr>
          <w:rFonts w:ascii="Arial" w:hAnsi="Arial" w:cs="Arial"/>
          <w:sz w:val="24"/>
          <w:szCs w:val="24"/>
          <w:lang w:val="hr-HR"/>
        </w:rPr>
        <w:t xml:space="preserve">) </w:t>
      </w:r>
      <w:r w:rsidR="00A22870">
        <w:rPr>
          <w:rFonts w:ascii="Arial" w:hAnsi="Arial" w:cs="Arial"/>
          <w:sz w:val="24"/>
          <w:szCs w:val="24"/>
          <w:lang w:val="hr-HR"/>
        </w:rPr>
        <w:t xml:space="preserve">i čl. 71. st. 1. t. 6. Zakona o nabavi i posjedovanju oružja građana (NN br.94/18, 42/20, 114/22), </w:t>
      </w:r>
      <w:r w:rsidRPr="00BD6E91">
        <w:rPr>
          <w:rFonts w:ascii="Arial" w:hAnsi="Arial" w:cs="Arial"/>
          <w:sz w:val="24"/>
          <w:szCs w:val="24"/>
          <w:lang w:val="hr-HR"/>
        </w:rPr>
        <w:t xml:space="preserve">iz optužnog prijedloga </w:t>
      </w:r>
      <w:r w:rsidRPr="00BD6E91">
        <w:rPr>
          <w:rFonts w:ascii="Arial" w:hAnsi="Arial" w:cs="Arial"/>
          <w:bCs/>
          <w:sz w:val="24"/>
          <w:szCs w:val="24"/>
          <w:lang w:val="hr-HR"/>
        </w:rPr>
        <w:t xml:space="preserve">PU Primorsko-goranske, </w:t>
      </w:r>
      <w:r w:rsidRPr="00663032" w:rsidR="00663032">
        <w:rPr>
          <w:rFonts w:ascii="Arial" w:hAnsi="Arial" w:cs="Arial"/>
          <w:bCs/>
          <w:sz w:val="24"/>
          <w:szCs w:val="24"/>
          <w:lang w:val="hr-HR"/>
        </w:rPr>
        <w:t xml:space="preserve">Druga policijska postaja Rijeka Klasa: 211-07/22-5/20275, </w:t>
      </w:r>
      <w:proofErr w:type="spellStart"/>
      <w:r w:rsidRPr="00663032" w:rsidR="00663032">
        <w:rPr>
          <w:rFonts w:ascii="Arial" w:hAnsi="Arial" w:cs="Arial"/>
          <w:bCs/>
          <w:sz w:val="24"/>
          <w:szCs w:val="24"/>
          <w:lang w:val="hr-HR"/>
        </w:rPr>
        <w:t>Urbroj</w:t>
      </w:r>
      <w:proofErr w:type="spellEnd"/>
      <w:r w:rsidRPr="00663032" w:rsidR="00663032">
        <w:rPr>
          <w:rFonts w:ascii="Arial" w:hAnsi="Arial" w:cs="Arial"/>
          <w:bCs/>
          <w:sz w:val="24"/>
          <w:szCs w:val="24"/>
          <w:lang w:val="hr-HR"/>
        </w:rPr>
        <w:t>: 511-09-24-22-1 od 4. kolovoza 2022.</w:t>
      </w:r>
      <w:r w:rsidR="00663032">
        <w:rPr>
          <w:rFonts w:ascii="Arial" w:hAnsi="Arial" w:cs="Arial"/>
          <w:bCs/>
          <w:sz w:val="24"/>
          <w:szCs w:val="24"/>
          <w:lang w:val="hr-HR"/>
        </w:rPr>
        <w:t>,</w:t>
      </w:r>
      <w:r w:rsidRPr="00BD6E91">
        <w:rPr>
          <w:rFonts w:ascii="Arial" w:hAnsi="Arial" w:cs="Arial"/>
          <w:bCs/>
          <w:sz w:val="24"/>
          <w:szCs w:val="24"/>
          <w:lang w:val="hr-HR" w:eastAsia="en-US"/>
        </w:rPr>
        <w:t xml:space="preserve"> </w:t>
      </w:r>
      <w:r w:rsidRPr="00BD6E91">
        <w:rPr>
          <w:rFonts w:ascii="Arial" w:hAnsi="Arial" w:cs="Arial"/>
          <w:sz w:val="24"/>
          <w:szCs w:val="24"/>
          <w:lang w:val="hr-HR"/>
        </w:rPr>
        <w:t xml:space="preserve">na javnoj i glavnoj raspravi održanoj i zaključenoj </w:t>
      </w:r>
      <w:r w:rsidR="00663032">
        <w:rPr>
          <w:rFonts w:ascii="Arial" w:hAnsi="Arial" w:cs="Arial"/>
          <w:sz w:val="24"/>
          <w:szCs w:val="24"/>
          <w:lang w:val="hr-HR"/>
        </w:rPr>
        <w:t>14. travnja</w:t>
      </w:r>
      <w:r w:rsidR="000A4A71">
        <w:rPr>
          <w:rFonts w:ascii="Arial" w:hAnsi="Arial" w:cs="Arial"/>
          <w:sz w:val="24"/>
          <w:szCs w:val="24"/>
          <w:lang w:val="hr-HR"/>
        </w:rPr>
        <w:t xml:space="preserve"> 202</w:t>
      </w:r>
      <w:r w:rsidR="00663032">
        <w:rPr>
          <w:rFonts w:ascii="Arial" w:hAnsi="Arial" w:cs="Arial"/>
          <w:sz w:val="24"/>
          <w:szCs w:val="24"/>
          <w:lang w:val="hr-HR"/>
        </w:rPr>
        <w:t>6.,</w:t>
      </w:r>
      <w:r w:rsidRPr="00BD6E91">
        <w:rPr>
          <w:rFonts w:ascii="Arial" w:hAnsi="Arial" w:cs="Arial"/>
          <w:sz w:val="24"/>
          <w:szCs w:val="24"/>
          <w:lang w:val="hr-HR"/>
        </w:rPr>
        <w:t xml:space="preserve"> u </w:t>
      </w:r>
      <w:r w:rsidR="00663032">
        <w:rPr>
          <w:rFonts w:ascii="Arial" w:hAnsi="Arial" w:cs="Arial"/>
          <w:sz w:val="24"/>
          <w:szCs w:val="24"/>
          <w:lang w:val="hr-HR"/>
        </w:rPr>
        <w:t xml:space="preserve">odsutnosti </w:t>
      </w:r>
      <w:r w:rsidR="00A22870">
        <w:rPr>
          <w:rFonts w:ascii="Arial" w:hAnsi="Arial" w:cs="Arial"/>
          <w:sz w:val="24"/>
          <w:szCs w:val="24"/>
          <w:lang w:val="hr-HR"/>
        </w:rPr>
        <w:t>okrivljenika</w:t>
      </w:r>
      <w:r w:rsidR="00557774">
        <w:rPr>
          <w:rFonts w:ascii="Arial" w:hAnsi="Arial" w:cs="Arial"/>
          <w:sz w:val="24"/>
          <w:szCs w:val="24"/>
          <w:lang w:val="hr-HR"/>
        </w:rPr>
        <w:t xml:space="preserve"> i pred</w:t>
      </w:r>
      <w:r w:rsidR="00C623D4">
        <w:rPr>
          <w:rFonts w:ascii="Arial" w:hAnsi="Arial" w:cs="Arial"/>
          <w:sz w:val="24"/>
          <w:szCs w:val="24"/>
          <w:lang w:val="hr-HR"/>
        </w:rPr>
        <w:t>stavni</w:t>
      </w:r>
      <w:r w:rsidR="00A22870">
        <w:rPr>
          <w:rFonts w:ascii="Arial" w:hAnsi="Arial" w:cs="Arial"/>
          <w:sz w:val="24"/>
          <w:szCs w:val="24"/>
          <w:lang w:val="hr-HR"/>
        </w:rPr>
        <w:t>ka</w:t>
      </w:r>
      <w:r w:rsidR="00C623D4">
        <w:rPr>
          <w:rFonts w:ascii="Arial" w:hAnsi="Arial" w:cs="Arial"/>
          <w:sz w:val="24"/>
          <w:szCs w:val="24"/>
          <w:lang w:val="hr-HR"/>
        </w:rPr>
        <w:t xml:space="preserve"> podnositelja optužnog prijedloga</w:t>
      </w:r>
      <w:r w:rsidR="00734117">
        <w:rPr>
          <w:rFonts w:ascii="Arial" w:hAnsi="Arial" w:cs="Arial"/>
          <w:sz w:val="24"/>
          <w:szCs w:val="24"/>
          <w:lang w:val="hr-HR"/>
        </w:rPr>
        <w:t>,</w:t>
      </w:r>
      <w:r w:rsidRPr="00BD6E91">
        <w:rPr>
          <w:rFonts w:ascii="Arial" w:hAnsi="Arial" w:cs="Arial"/>
          <w:sz w:val="24"/>
          <w:szCs w:val="24"/>
          <w:lang w:val="hr-HR"/>
        </w:rPr>
        <w:t xml:space="preserve"> temeljem čl. 179. i čl. 183. Prekršajnog zakona (NN br. 107/07, 39/13, 157/13, 110/15, 70/17, 118/18,</w:t>
      </w:r>
      <w:r w:rsidRPr="00BD6E91" w:rsidR="00BD0ABF">
        <w:rPr>
          <w:rFonts w:ascii="Arial" w:hAnsi="Arial" w:cs="Arial"/>
          <w:sz w:val="24"/>
          <w:szCs w:val="24"/>
          <w:lang w:val="hr-HR"/>
        </w:rPr>
        <w:t xml:space="preserve"> 114/22,</w:t>
      </w:r>
      <w:r w:rsidRPr="00BD6E91">
        <w:rPr>
          <w:rFonts w:ascii="Arial" w:hAnsi="Arial" w:cs="Arial"/>
          <w:sz w:val="24"/>
          <w:szCs w:val="24"/>
          <w:lang w:val="hr-HR"/>
        </w:rPr>
        <w:t xml:space="preserve"> u nastavku PZ) istog dana  </w:t>
      </w:r>
    </w:p>
    <w:p w:rsidRPr="00BD6E91" w:rsidR="00B34D8D" w:rsidP="00B34D8D" w:rsidRDefault="00B34D8D" w14:paraId="62BA3944" w14:textId="77777777">
      <w:pPr>
        <w:tabs>
          <w:tab w:val="left" w:pos="8647"/>
        </w:tabs>
        <w:rPr>
          <w:rFonts w:ascii="Arial" w:hAnsi="Arial" w:cs="Arial"/>
          <w:sz w:val="24"/>
          <w:szCs w:val="24"/>
          <w:lang w:val="hr-HR"/>
        </w:rPr>
      </w:pPr>
    </w:p>
    <w:p w:rsidRPr="00BD6E91" w:rsidR="00B34D8D" w:rsidP="00B34D8D" w:rsidRDefault="00B34D8D" w14:paraId="1D33DC18" w14:textId="77777777">
      <w:pPr>
        <w:tabs>
          <w:tab w:val="left" w:pos="8647"/>
        </w:tabs>
        <w:jc w:val="center"/>
        <w:rPr>
          <w:rFonts w:ascii="Arial" w:hAnsi="Arial" w:cs="Arial"/>
          <w:sz w:val="24"/>
          <w:szCs w:val="24"/>
          <w:lang w:val="hr-HR"/>
        </w:rPr>
      </w:pPr>
      <w:r w:rsidRPr="00BD6E91">
        <w:rPr>
          <w:rFonts w:ascii="Arial" w:hAnsi="Arial" w:cs="Arial"/>
          <w:sz w:val="24"/>
          <w:szCs w:val="24"/>
          <w:lang w:val="hr-HR"/>
        </w:rPr>
        <w:t xml:space="preserve">p r e s u d i o   j e </w:t>
      </w:r>
    </w:p>
    <w:p w:rsidRPr="00BD6E91" w:rsidR="00B34D8D" w:rsidP="00B34D8D" w:rsidRDefault="00B34D8D" w14:paraId="698F37E4" w14:textId="77777777">
      <w:pPr>
        <w:tabs>
          <w:tab w:val="left" w:pos="8647"/>
        </w:tabs>
        <w:jc w:val="both"/>
        <w:rPr>
          <w:rFonts w:ascii="Arial" w:hAnsi="Arial" w:cs="Arial"/>
          <w:sz w:val="24"/>
          <w:szCs w:val="24"/>
          <w:lang w:val="hr-HR"/>
        </w:rPr>
      </w:pPr>
    </w:p>
    <w:p w:rsidRPr="00DD5E31" w:rsidR="00746038" w:rsidP="00746038" w:rsidRDefault="00B34D8D" w14:paraId="7EC65B67" w14:textId="16A8432B">
      <w:pPr>
        <w:tabs>
          <w:tab w:val="left" w:pos="0"/>
        </w:tabs>
        <w:ind w:right="-1"/>
        <w:jc w:val="both"/>
        <w:rPr>
          <w:rFonts w:ascii="Arial" w:hAnsi="Arial" w:cs="Arial"/>
          <w:sz w:val="24"/>
          <w:szCs w:val="24"/>
          <w:lang w:val="hr-HR"/>
        </w:rPr>
      </w:pPr>
      <w:r w:rsidRPr="00BD6E91">
        <w:rPr>
          <w:rFonts w:ascii="Arial" w:hAnsi="Arial" w:cs="Arial"/>
          <w:b/>
          <w:bCs/>
          <w:sz w:val="24"/>
          <w:szCs w:val="24"/>
          <w:lang w:val="hr-HR"/>
        </w:rPr>
        <w:tab/>
      </w:r>
      <w:r w:rsidR="00663032">
        <w:rPr>
          <w:rFonts w:ascii="Arial" w:hAnsi="Arial" w:cs="Arial"/>
          <w:bCs/>
          <w:sz w:val="24"/>
          <w:szCs w:val="24"/>
          <w:lang w:val="hr-HR"/>
        </w:rPr>
        <w:t xml:space="preserve">Okrivljenik Dalibor </w:t>
      </w:r>
      <w:proofErr w:type="spellStart"/>
      <w:r w:rsidR="00663032">
        <w:rPr>
          <w:rFonts w:ascii="Arial" w:hAnsi="Arial" w:cs="Arial"/>
          <w:bCs/>
          <w:sz w:val="24"/>
          <w:szCs w:val="24"/>
          <w:lang w:val="hr-HR"/>
        </w:rPr>
        <w:t>Drenjančević</w:t>
      </w:r>
      <w:proofErr w:type="spellEnd"/>
      <w:r w:rsidRPr="00663032" w:rsidR="00663032">
        <w:rPr>
          <w:rFonts w:ascii="Arial" w:hAnsi="Arial" w:cs="Arial"/>
          <w:bCs/>
          <w:sz w:val="24"/>
          <w:szCs w:val="24"/>
          <w:lang w:val="hr-HR"/>
        </w:rPr>
        <w:t xml:space="preserve">, sin </w:t>
      </w:r>
      <w:proofErr w:type="spellStart"/>
      <w:r w:rsidR="00663032">
        <w:rPr>
          <w:rFonts w:ascii="Arial" w:hAnsi="Arial" w:cs="Arial"/>
          <w:bCs/>
          <w:sz w:val="24"/>
          <w:szCs w:val="24"/>
          <w:lang w:val="hr-HR"/>
        </w:rPr>
        <w:t>T</w:t>
      </w:r>
      <w:r w:rsidR="003A5574">
        <w:rPr>
          <w:rFonts w:ascii="Arial" w:hAnsi="Arial" w:cs="Arial"/>
          <w:bCs/>
          <w:sz w:val="24"/>
          <w:szCs w:val="24"/>
          <w:lang w:val="hr-HR"/>
        </w:rPr>
        <w:t>on</w:t>
      </w:r>
      <w:r w:rsidR="00663032">
        <w:rPr>
          <w:rFonts w:ascii="Arial" w:hAnsi="Arial" w:cs="Arial"/>
          <w:bCs/>
          <w:sz w:val="24"/>
          <w:szCs w:val="24"/>
          <w:lang w:val="hr-HR"/>
        </w:rPr>
        <w:t>ice</w:t>
      </w:r>
      <w:proofErr w:type="spellEnd"/>
      <w:r w:rsidR="00663032">
        <w:rPr>
          <w:rFonts w:ascii="Arial" w:hAnsi="Arial" w:cs="Arial"/>
          <w:bCs/>
          <w:sz w:val="24"/>
          <w:szCs w:val="24"/>
          <w:lang w:val="hr-HR"/>
        </w:rPr>
        <w:t xml:space="preserve"> i </w:t>
      </w:r>
      <w:proofErr w:type="spellStart"/>
      <w:r w:rsidR="003A5574">
        <w:rPr>
          <w:rFonts w:ascii="Arial" w:hAnsi="Arial" w:cs="Arial"/>
          <w:bCs/>
          <w:sz w:val="24"/>
          <w:szCs w:val="24"/>
          <w:lang w:val="hr-HR"/>
        </w:rPr>
        <w:t>Dož</w:t>
      </w:r>
      <w:r w:rsidR="00663032">
        <w:rPr>
          <w:rFonts w:ascii="Arial" w:hAnsi="Arial" w:cs="Arial"/>
          <w:bCs/>
          <w:sz w:val="24"/>
          <w:szCs w:val="24"/>
          <w:lang w:val="hr-HR"/>
        </w:rPr>
        <w:t>eljke</w:t>
      </w:r>
      <w:proofErr w:type="spellEnd"/>
      <w:r w:rsidR="00663032">
        <w:rPr>
          <w:rFonts w:ascii="Arial" w:hAnsi="Arial" w:cs="Arial"/>
          <w:bCs/>
          <w:sz w:val="24"/>
          <w:szCs w:val="24"/>
          <w:lang w:val="hr-HR"/>
        </w:rPr>
        <w:t xml:space="preserve"> r. </w:t>
      </w:r>
      <w:proofErr w:type="spellStart"/>
      <w:r w:rsidR="00663032">
        <w:rPr>
          <w:rFonts w:ascii="Arial" w:hAnsi="Arial" w:cs="Arial"/>
          <w:bCs/>
          <w:sz w:val="24"/>
          <w:szCs w:val="24"/>
          <w:lang w:val="hr-HR"/>
        </w:rPr>
        <w:t>Kusturić</w:t>
      </w:r>
      <w:proofErr w:type="spellEnd"/>
      <w:r w:rsidR="00663032">
        <w:rPr>
          <w:rFonts w:ascii="Arial" w:hAnsi="Arial" w:cs="Arial"/>
          <w:bCs/>
          <w:sz w:val="24"/>
          <w:szCs w:val="24"/>
          <w:lang w:val="hr-HR"/>
        </w:rPr>
        <w:t xml:space="preserve">, </w:t>
      </w:r>
      <w:proofErr w:type="spellStart"/>
      <w:r w:rsidRPr="00663032" w:rsidR="00663032">
        <w:rPr>
          <w:rFonts w:ascii="Arial" w:hAnsi="Arial" w:cs="Arial"/>
          <w:bCs/>
          <w:sz w:val="24"/>
          <w:szCs w:val="24"/>
          <w:lang w:val="hr-HR"/>
        </w:rPr>
        <w:t>ro</w:t>
      </w:r>
      <w:r w:rsidRPr="00663032" w:rsidR="00663032">
        <w:rPr>
          <w:rFonts w:hint="eastAsia" w:ascii="Arial" w:hAnsi="Arial" w:cs="Arial"/>
          <w:bCs/>
          <w:sz w:val="24"/>
          <w:szCs w:val="24"/>
          <w:lang w:val="hr-HR"/>
        </w:rPr>
        <w:t>đ</w:t>
      </w:r>
      <w:proofErr w:type="spellEnd"/>
      <w:r w:rsidRPr="00663032" w:rsidR="00663032">
        <w:rPr>
          <w:rFonts w:ascii="Arial" w:hAnsi="Arial" w:cs="Arial"/>
          <w:bCs/>
          <w:sz w:val="24"/>
          <w:szCs w:val="24"/>
          <w:lang w:val="hr-HR"/>
        </w:rPr>
        <w:t xml:space="preserve">. </w:t>
      </w:r>
      <w:r w:rsidR="003A5574">
        <w:rPr>
          <w:rFonts w:ascii="Arial" w:hAnsi="Arial" w:cs="Arial"/>
          <w:bCs/>
          <w:sz w:val="24"/>
          <w:szCs w:val="24"/>
          <w:lang w:val="hr-HR"/>
        </w:rPr>
        <w:t>26.11.1980</w:t>
      </w:r>
      <w:r w:rsidRPr="00663032" w:rsidR="00663032">
        <w:rPr>
          <w:rFonts w:ascii="Arial" w:hAnsi="Arial" w:cs="Arial"/>
          <w:bCs/>
          <w:sz w:val="24"/>
          <w:szCs w:val="24"/>
          <w:lang w:val="hr-HR"/>
        </w:rPr>
        <w:t xml:space="preserve">. u </w:t>
      </w:r>
      <w:r w:rsidR="003A5574">
        <w:rPr>
          <w:rFonts w:ascii="Arial" w:hAnsi="Arial" w:cs="Arial"/>
          <w:bCs/>
          <w:sz w:val="24"/>
          <w:szCs w:val="24"/>
          <w:lang w:val="hr-HR"/>
        </w:rPr>
        <w:t>Đakovu</w:t>
      </w:r>
      <w:r w:rsidRPr="00663032" w:rsidR="00663032">
        <w:rPr>
          <w:rFonts w:ascii="Arial" w:hAnsi="Arial" w:cs="Arial"/>
          <w:bCs/>
          <w:sz w:val="24"/>
          <w:szCs w:val="24"/>
          <w:lang w:val="hr-HR"/>
        </w:rPr>
        <w:t xml:space="preserve">, OIB </w:t>
      </w:r>
      <w:r w:rsidR="003A5574">
        <w:rPr>
          <w:rFonts w:ascii="Arial" w:hAnsi="Arial" w:cs="Arial"/>
          <w:bCs/>
          <w:sz w:val="24"/>
          <w:szCs w:val="24"/>
          <w:lang w:val="hr-HR"/>
        </w:rPr>
        <w:t>39346564053</w:t>
      </w:r>
      <w:r w:rsidRPr="00663032" w:rsidR="00663032">
        <w:rPr>
          <w:rFonts w:ascii="Arial" w:hAnsi="Arial" w:cs="Arial"/>
          <w:bCs/>
          <w:sz w:val="24"/>
          <w:szCs w:val="24"/>
          <w:lang w:val="hr-HR"/>
        </w:rPr>
        <w:t>, s prebivali</w:t>
      </w:r>
      <w:r w:rsidRPr="00663032" w:rsidR="00663032">
        <w:rPr>
          <w:rFonts w:hint="eastAsia" w:ascii="Arial" w:hAnsi="Arial" w:cs="Arial"/>
          <w:bCs/>
          <w:sz w:val="24"/>
          <w:szCs w:val="24"/>
          <w:lang w:val="hr-HR"/>
        </w:rPr>
        <w:t>š</w:t>
      </w:r>
      <w:r w:rsidRPr="00663032" w:rsidR="00663032">
        <w:rPr>
          <w:rFonts w:ascii="Arial" w:hAnsi="Arial" w:cs="Arial"/>
          <w:bCs/>
          <w:sz w:val="24"/>
          <w:szCs w:val="24"/>
          <w:lang w:val="hr-HR"/>
        </w:rPr>
        <w:t xml:space="preserve">tem u </w:t>
      </w:r>
      <w:r w:rsidR="003A5574">
        <w:rPr>
          <w:rFonts w:ascii="Arial" w:hAnsi="Arial" w:cs="Arial"/>
          <w:bCs/>
          <w:sz w:val="24"/>
          <w:szCs w:val="24"/>
          <w:lang w:val="hr-HR"/>
        </w:rPr>
        <w:t>Đakovu, Ljudevita Gaja 25,</w:t>
      </w:r>
      <w:r w:rsidRPr="00663032" w:rsidR="00663032">
        <w:rPr>
          <w:rFonts w:ascii="Arial" w:hAnsi="Arial" w:cs="Arial"/>
          <w:bCs/>
          <w:sz w:val="24"/>
          <w:szCs w:val="24"/>
          <w:lang w:val="hr-HR"/>
        </w:rPr>
        <w:t xml:space="preserve"> </w:t>
      </w:r>
      <w:r w:rsidR="003A5574">
        <w:rPr>
          <w:rFonts w:ascii="Arial" w:hAnsi="Arial" w:cs="Arial"/>
          <w:bCs/>
          <w:sz w:val="24"/>
          <w:szCs w:val="24"/>
          <w:lang w:val="hr-HR"/>
        </w:rPr>
        <w:t>soboslikar</w:t>
      </w:r>
      <w:r w:rsidRPr="00663032" w:rsidR="00663032">
        <w:rPr>
          <w:rFonts w:ascii="Arial" w:hAnsi="Arial" w:cs="Arial"/>
          <w:bCs/>
          <w:sz w:val="24"/>
          <w:szCs w:val="24"/>
          <w:lang w:val="hr-HR"/>
        </w:rPr>
        <w:t xml:space="preserve">, </w:t>
      </w:r>
      <w:r w:rsidR="003A5574">
        <w:rPr>
          <w:rFonts w:ascii="Arial" w:hAnsi="Arial" w:cs="Arial"/>
          <w:bCs/>
          <w:sz w:val="24"/>
          <w:szCs w:val="24"/>
          <w:lang w:val="hr-HR"/>
        </w:rPr>
        <w:t>SSS</w:t>
      </w:r>
      <w:r w:rsidRPr="00663032" w:rsidR="00663032">
        <w:rPr>
          <w:rFonts w:ascii="Arial" w:hAnsi="Arial" w:cs="Arial"/>
          <w:bCs/>
          <w:sz w:val="24"/>
          <w:szCs w:val="24"/>
          <w:lang w:val="hr-HR"/>
        </w:rPr>
        <w:t xml:space="preserve">, </w:t>
      </w:r>
      <w:r w:rsidR="003A5574">
        <w:rPr>
          <w:rFonts w:ascii="Arial" w:hAnsi="Arial" w:cs="Arial"/>
          <w:bCs/>
          <w:sz w:val="24"/>
          <w:szCs w:val="24"/>
          <w:lang w:val="hr-HR"/>
        </w:rPr>
        <w:t>ne</w:t>
      </w:r>
      <w:r w:rsidRPr="00663032" w:rsidR="00663032">
        <w:rPr>
          <w:rFonts w:ascii="Arial" w:hAnsi="Arial" w:cs="Arial"/>
          <w:bCs/>
          <w:sz w:val="24"/>
          <w:szCs w:val="24"/>
          <w:lang w:val="hr-HR"/>
        </w:rPr>
        <w:t xml:space="preserve">zaposlen, </w:t>
      </w:r>
      <w:r w:rsidR="003A5574">
        <w:rPr>
          <w:rFonts w:ascii="Arial" w:hAnsi="Arial" w:cs="Arial"/>
          <w:bCs/>
          <w:sz w:val="24"/>
          <w:szCs w:val="24"/>
          <w:lang w:val="hr-HR"/>
        </w:rPr>
        <w:t>razveden</w:t>
      </w:r>
      <w:r w:rsidRPr="00663032" w:rsidR="00663032">
        <w:rPr>
          <w:rFonts w:ascii="Arial" w:hAnsi="Arial" w:cs="Arial"/>
          <w:bCs/>
          <w:sz w:val="24"/>
          <w:szCs w:val="24"/>
          <w:lang w:val="hr-HR"/>
        </w:rPr>
        <w:t xml:space="preserve">, otac </w:t>
      </w:r>
      <w:r w:rsidR="003A5574">
        <w:rPr>
          <w:rFonts w:ascii="Arial" w:hAnsi="Arial" w:cs="Arial"/>
          <w:bCs/>
          <w:sz w:val="24"/>
          <w:szCs w:val="24"/>
          <w:lang w:val="hr-HR"/>
        </w:rPr>
        <w:t>jednog djeteta</w:t>
      </w:r>
      <w:r w:rsidRPr="00663032" w:rsidR="00663032">
        <w:rPr>
          <w:rFonts w:ascii="Arial" w:hAnsi="Arial" w:cs="Arial"/>
          <w:bCs/>
          <w:sz w:val="24"/>
          <w:szCs w:val="24"/>
          <w:lang w:val="hr-HR"/>
        </w:rPr>
        <w:t>, dr</w:t>
      </w:r>
      <w:r w:rsidRPr="00663032" w:rsidR="00663032">
        <w:rPr>
          <w:rFonts w:hint="eastAsia" w:ascii="Arial" w:hAnsi="Arial" w:cs="Arial"/>
          <w:bCs/>
          <w:sz w:val="24"/>
          <w:szCs w:val="24"/>
          <w:lang w:val="hr-HR"/>
        </w:rPr>
        <w:t>ž</w:t>
      </w:r>
      <w:r w:rsidRPr="00663032" w:rsidR="00663032">
        <w:rPr>
          <w:rFonts w:ascii="Arial" w:hAnsi="Arial" w:cs="Arial"/>
          <w:bCs/>
          <w:sz w:val="24"/>
          <w:szCs w:val="24"/>
          <w:lang w:val="hr-HR"/>
        </w:rPr>
        <w:t xml:space="preserve">avljanin RH, </w:t>
      </w:r>
      <w:r w:rsidR="004B1810">
        <w:rPr>
          <w:rFonts w:ascii="Arial" w:hAnsi="Arial" w:cs="Arial"/>
          <w:bCs/>
          <w:sz w:val="24"/>
          <w:szCs w:val="24"/>
          <w:lang w:val="hr-HR"/>
        </w:rPr>
        <w:t>ne</w:t>
      </w:r>
      <w:r w:rsidRPr="00663032" w:rsidR="00663032">
        <w:rPr>
          <w:rFonts w:ascii="Arial" w:hAnsi="Arial" w:cs="Arial"/>
          <w:bCs/>
          <w:sz w:val="24"/>
          <w:szCs w:val="24"/>
          <w:lang w:val="hr-HR"/>
        </w:rPr>
        <w:t>ka</w:t>
      </w:r>
      <w:r w:rsidRPr="00663032" w:rsidR="00663032">
        <w:rPr>
          <w:rFonts w:hint="eastAsia" w:ascii="Arial" w:hAnsi="Arial" w:cs="Arial"/>
          <w:bCs/>
          <w:sz w:val="24"/>
          <w:szCs w:val="24"/>
          <w:lang w:val="hr-HR"/>
        </w:rPr>
        <w:t>ž</w:t>
      </w:r>
      <w:r w:rsidRPr="00663032" w:rsidR="00663032">
        <w:rPr>
          <w:rFonts w:ascii="Arial" w:hAnsi="Arial" w:cs="Arial"/>
          <w:bCs/>
          <w:sz w:val="24"/>
          <w:szCs w:val="24"/>
          <w:lang w:val="hr-HR"/>
        </w:rPr>
        <w:t>njavan</w:t>
      </w:r>
      <w:r w:rsidR="00663032">
        <w:rPr>
          <w:rFonts w:ascii="Arial" w:hAnsi="Arial" w:cs="Arial"/>
          <w:bCs/>
          <w:sz w:val="24"/>
          <w:szCs w:val="24"/>
          <w:lang w:val="hr-HR"/>
        </w:rPr>
        <w:t>,</w:t>
      </w:r>
    </w:p>
    <w:p w:rsidR="00557774" w:rsidP="00557774" w:rsidRDefault="00557774" w14:paraId="64F92A8C" w14:textId="77777777">
      <w:pPr>
        <w:jc w:val="center"/>
        <w:rPr>
          <w:rFonts w:ascii="Arial" w:hAnsi="Arial" w:cs="Arial"/>
          <w:sz w:val="24"/>
          <w:szCs w:val="24"/>
          <w:lang w:val="hr-HR"/>
        </w:rPr>
      </w:pPr>
    </w:p>
    <w:p w:rsidR="00557774" w:rsidP="00D17C98" w:rsidRDefault="00557774" w14:paraId="45E22D40" w14:textId="49A86725">
      <w:pPr>
        <w:jc w:val="center"/>
        <w:rPr>
          <w:rFonts w:ascii="Arial" w:hAnsi="Arial" w:cs="Arial"/>
          <w:sz w:val="24"/>
          <w:szCs w:val="24"/>
          <w:lang w:val="hr-HR"/>
        </w:rPr>
      </w:pPr>
      <w:r w:rsidRPr="000C7E19">
        <w:rPr>
          <w:rFonts w:ascii="Arial" w:hAnsi="Arial" w:cs="Arial"/>
          <w:sz w:val="24"/>
          <w:szCs w:val="24"/>
          <w:lang w:val="hr-HR"/>
        </w:rPr>
        <w:t>k r i v</w:t>
      </w:r>
      <w:r>
        <w:rPr>
          <w:rFonts w:ascii="Arial" w:hAnsi="Arial" w:cs="Arial"/>
          <w:sz w:val="24"/>
          <w:szCs w:val="24"/>
          <w:lang w:val="hr-HR"/>
        </w:rPr>
        <w:t xml:space="preserve"> </w:t>
      </w:r>
      <w:r w:rsidRPr="000C7E19">
        <w:rPr>
          <w:rFonts w:ascii="Arial" w:hAnsi="Arial" w:cs="Arial"/>
          <w:sz w:val="24"/>
          <w:szCs w:val="24"/>
          <w:lang w:val="hr-HR"/>
        </w:rPr>
        <w:t xml:space="preserve">  j e</w:t>
      </w:r>
    </w:p>
    <w:p w:rsidR="000A4A71" w:rsidP="00557774" w:rsidRDefault="000A4A71" w14:paraId="7CCBB0F5" w14:textId="743EBA09">
      <w:pPr>
        <w:ind w:firstLine="720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što je</w:t>
      </w:r>
      <w:r w:rsidR="00663032">
        <w:rPr>
          <w:rFonts w:ascii="Arial" w:hAnsi="Arial" w:cs="Arial"/>
          <w:sz w:val="24"/>
          <w:szCs w:val="24"/>
          <w:lang w:val="hr-HR"/>
        </w:rPr>
        <w:t>:</w:t>
      </w:r>
    </w:p>
    <w:p w:rsidR="00663032" w:rsidP="00557774" w:rsidRDefault="00663032" w14:paraId="2573F1D8" w14:textId="77777777">
      <w:pPr>
        <w:ind w:firstLine="720"/>
        <w:rPr>
          <w:rFonts w:ascii="Arial" w:hAnsi="Arial" w:cs="Arial"/>
          <w:sz w:val="24"/>
          <w:szCs w:val="24"/>
          <w:lang w:val="hr-HR"/>
        </w:rPr>
      </w:pPr>
    </w:p>
    <w:p w:rsidR="003A5574" w:rsidP="007D0432" w:rsidRDefault="007D0432" w14:paraId="272F425C" w14:textId="659D7430">
      <w:pPr>
        <w:ind w:firstLine="720"/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1.</w:t>
      </w:r>
      <w:r w:rsidRPr="003A5574" w:rsidR="003A5574">
        <w:rPr>
          <w:rFonts w:ascii="Arial" w:hAnsi="Arial" w:cs="Arial"/>
          <w:sz w:val="24"/>
          <w:szCs w:val="24"/>
          <w:lang w:val="hr-HR"/>
        </w:rPr>
        <w:t>4.</w:t>
      </w:r>
      <w:r w:rsidR="003A5574">
        <w:rPr>
          <w:rFonts w:ascii="Arial" w:hAnsi="Arial" w:cs="Arial"/>
          <w:sz w:val="24"/>
          <w:szCs w:val="24"/>
          <w:lang w:val="hr-HR"/>
        </w:rPr>
        <w:t xml:space="preserve"> kolovoza 2022. u 20:</w:t>
      </w:r>
      <w:r w:rsidRPr="003A5574" w:rsidR="003A5574">
        <w:rPr>
          <w:rFonts w:ascii="Arial" w:hAnsi="Arial" w:cs="Arial"/>
          <w:sz w:val="24"/>
          <w:szCs w:val="24"/>
          <w:lang w:val="hr-HR"/>
        </w:rPr>
        <w:t xml:space="preserve">00 sati </w:t>
      </w:r>
      <w:r w:rsidR="00D17C98">
        <w:rPr>
          <w:rFonts w:ascii="Arial" w:hAnsi="Arial" w:cs="Arial"/>
          <w:sz w:val="24"/>
          <w:szCs w:val="24"/>
          <w:lang w:val="hr-HR"/>
        </w:rPr>
        <w:t xml:space="preserve">u </w:t>
      </w:r>
      <w:proofErr w:type="spellStart"/>
      <w:r w:rsidR="00D17C98">
        <w:rPr>
          <w:rFonts w:ascii="Arial" w:hAnsi="Arial" w:cs="Arial"/>
          <w:sz w:val="24"/>
          <w:szCs w:val="24"/>
          <w:lang w:val="hr-HR"/>
        </w:rPr>
        <w:t>Kostreni</w:t>
      </w:r>
      <w:proofErr w:type="spellEnd"/>
      <w:r w:rsidRPr="003A5574" w:rsidR="003A5574">
        <w:rPr>
          <w:rFonts w:ascii="Arial" w:hAnsi="Arial" w:cs="Arial"/>
          <w:sz w:val="24"/>
          <w:szCs w:val="24"/>
          <w:lang w:val="hr-HR"/>
        </w:rPr>
        <w:t>, Vrh Martin</w:t>
      </w:r>
      <w:r w:rsidRPr="003A5574" w:rsidR="003A5574">
        <w:rPr>
          <w:rFonts w:hint="eastAsia" w:ascii="Arial" w:hAnsi="Arial" w:cs="Arial"/>
          <w:sz w:val="24"/>
          <w:szCs w:val="24"/>
          <w:lang w:val="hr-HR"/>
        </w:rPr>
        <w:t>šć</w:t>
      </w:r>
      <w:r w:rsidRPr="003A5574" w:rsidR="003A5574">
        <w:rPr>
          <w:rFonts w:ascii="Arial" w:hAnsi="Arial" w:cs="Arial"/>
          <w:sz w:val="24"/>
          <w:szCs w:val="24"/>
          <w:lang w:val="hr-HR"/>
        </w:rPr>
        <w:t>ice kbr. 44</w:t>
      </w:r>
      <w:r w:rsidR="00D17C98">
        <w:rPr>
          <w:rFonts w:ascii="Arial" w:hAnsi="Arial" w:cs="Arial"/>
          <w:sz w:val="24"/>
          <w:szCs w:val="24"/>
          <w:lang w:val="hr-HR"/>
        </w:rPr>
        <w:t>,</w:t>
      </w:r>
      <w:r w:rsidRPr="003A5574" w:rsidR="003A5574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na ulici</w:t>
      </w:r>
      <w:r w:rsidRPr="003A5574" w:rsidR="003A5574">
        <w:rPr>
          <w:rFonts w:ascii="Arial" w:hAnsi="Arial" w:cs="Arial"/>
          <w:sz w:val="24"/>
          <w:szCs w:val="24"/>
          <w:lang w:val="hr-HR"/>
        </w:rPr>
        <w:t xml:space="preserve"> izvadio preklopni noži</w:t>
      </w:r>
      <w:r w:rsidRPr="003A5574" w:rsidR="003A5574">
        <w:rPr>
          <w:rFonts w:hint="eastAsia" w:ascii="Arial" w:hAnsi="Arial" w:cs="Arial"/>
          <w:sz w:val="24"/>
          <w:szCs w:val="24"/>
          <w:lang w:val="hr-HR"/>
        </w:rPr>
        <w:t>ć</w:t>
      </w:r>
      <w:r w:rsidR="004B1810">
        <w:rPr>
          <w:rFonts w:ascii="Arial" w:hAnsi="Arial" w:cs="Arial"/>
          <w:sz w:val="24"/>
          <w:szCs w:val="24"/>
          <w:lang w:val="hr-HR"/>
        </w:rPr>
        <w:t xml:space="preserve"> dužine 14 cm</w:t>
      </w:r>
      <w:r w:rsidRPr="003A5574" w:rsidR="003A5574">
        <w:rPr>
          <w:rFonts w:ascii="Arial" w:hAnsi="Arial" w:cs="Arial"/>
          <w:sz w:val="24"/>
          <w:szCs w:val="24"/>
          <w:lang w:val="hr-HR"/>
        </w:rPr>
        <w:t xml:space="preserve"> – oružje D kategorije te ga na javnome mjestu u</w:t>
      </w:r>
      <w:r w:rsidRPr="003A5574" w:rsidR="003A5574">
        <w:rPr>
          <w:rFonts w:hint="eastAsia" w:ascii="Arial" w:hAnsi="Arial" w:cs="Arial"/>
          <w:sz w:val="24"/>
          <w:szCs w:val="24"/>
          <w:lang w:val="hr-HR"/>
        </w:rPr>
        <w:t>č</w:t>
      </w:r>
      <w:r w:rsidRPr="003A5574" w:rsidR="003A5574">
        <w:rPr>
          <w:rFonts w:ascii="Arial" w:hAnsi="Arial" w:cs="Arial"/>
          <w:sz w:val="24"/>
          <w:szCs w:val="24"/>
          <w:lang w:val="hr-HR"/>
        </w:rPr>
        <w:t>inio vidljivim</w:t>
      </w:r>
      <w:r w:rsidR="003A5574">
        <w:rPr>
          <w:rFonts w:ascii="Arial" w:hAnsi="Arial" w:cs="Arial"/>
          <w:sz w:val="24"/>
          <w:szCs w:val="24"/>
          <w:lang w:val="hr-HR"/>
        </w:rPr>
        <w:t xml:space="preserve"> </w:t>
      </w:r>
      <w:r w:rsidRPr="003A5574" w:rsidR="003A5574">
        <w:rPr>
          <w:rFonts w:ascii="Arial" w:hAnsi="Arial" w:cs="Arial"/>
          <w:sz w:val="24"/>
          <w:szCs w:val="24"/>
          <w:lang w:val="hr-HR"/>
        </w:rPr>
        <w:t>drugim gra</w:t>
      </w:r>
      <w:r w:rsidRPr="003A5574" w:rsidR="003A5574">
        <w:rPr>
          <w:rFonts w:hint="eastAsia" w:ascii="Arial" w:hAnsi="Arial" w:cs="Arial"/>
          <w:sz w:val="24"/>
          <w:szCs w:val="24"/>
          <w:lang w:val="hr-HR"/>
        </w:rPr>
        <w:t>đ</w:t>
      </w:r>
      <w:r w:rsidRPr="003A5574" w:rsidR="003A5574">
        <w:rPr>
          <w:rFonts w:ascii="Arial" w:hAnsi="Arial" w:cs="Arial"/>
          <w:sz w:val="24"/>
          <w:szCs w:val="24"/>
          <w:lang w:val="hr-HR"/>
        </w:rPr>
        <w:t>anima i nosio ga na na</w:t>
      </w:r>
      <w:r w:rsidRPr="003A5574" w:rsidR="003A5574">
        <w:rPr>
          <w:rFonts w:hint="eastAsia" w:ascii="Arial" w:hAnsi="Arial" w:cs="Arial"/>
          <w:sz w:val="24"/>
          <w:szCs w:val="24"/>
          <w:lang w:val="hr-HR"/>
        </w:rPr>
        <w:t>č</w:t>
      </w:r>
      <w:r w:rsidRPr="003A5574" w:rsidR="003A5574">
        <w:rPr>
          <w:rFonts w:ascii="Arial" w:hAnsi="Arial" w:cs="Arial"/>
          <w:sz w:val="24"/>
          <w:szCs w:val="24"/>
          <w:lang w:val="hr-HR"/>
        </w:rPr>
        <w:t>in kojim se uznemiruju drugi gra</w:t>
      </w:r>
      <w:r w:rsidRPr="003A5574" w:rsidR="003A5574">
        <w:rPr>
          <w:rFonts w:hint="eastAsia" w:ascii="Arial" w:hAnsi="Arial" w:cs="Arial"/>
          <w:sz w:val="24"/>
          <w:szCs w:val="24"/>
          <w:lang w:val="hr-HR"/>
        </w:rPr>
        <w:t>đ</w:t>
      </w:r>
      <w:r w:rsidRPr="003A5574" w:rsidR="003A5574">
        <w:rPr>
          <w:rFonts w:ascii="Arial" w:hAnsi="Arial" w:cs="Arial"/>
          <w:sz w:val="24"/>
          <w:szCs w:val="24"/>
          <w:lang w:val="hr-HR"/>
        </w:rPr>
        <w:t>ani tako što je drže</w:t>
      </w:r>
      <w:r w:rsidRPr="003A5574" w:rsidR="003A5574">
        <w:rPr>
          <w:rFonts w:hint="eastAsia" w:ascii="Arial" w:hAnsi="Arial" w:cs="Arial"/>
          <w:sz w:val="24"/>
          <w:szCs w:val="24"/>
          <w:lang w:val="hr-HR"/>
        </w:rPr>
        <w:t>ć</w:t>
      </w:r>
      <w:r w:rsidRPr="003A5574" w:rsidR="003A5574">
        <w:rPr>
          <w:rFonts w:ascii="Arial" w:hAnsi="Arial" w:cs="Arial"/>
          <w:sz w:val="24"/>
          <w:szCs w:val="24"/>
          <w:lang w:val="hr-HR"/>
        </w:rPr>
        <w:t>i nož visoko u</w:t>
      </w:r>
      <w:r w:rsidR="003A5574">
        <w:rPr>
          <w:rFonts w:ascii="Arial" w:hAnsi="Arial" w:cs="Arial"/>
          <w:sz w:val="24"/>
          <w:szCs w:val="24"/>
          <w:lang w:val="hr-HR"/>
        </w:rPr>
        <w:t xml:space="preserve"> </w:t>
      </w:r>
      <w:r w:rsidRPr="003A5574" w:rsidR="003A5574">
        <w:rPr>
          <w:rFonts w:ascii="Arial" w:hAnsi="Arial" w:cs="Arial"/>
          <w:sz w:val="24"/>
          <w:szCs w:val="24"/>
          <w:lang w:val="hr-HR"/>
        </w:rPr>
        <w:t xml:space="preserve">zraku </w:t>
      </w:r>
      <w:r>
        <w:rPr>
          <w:rFonts w:ascii="Arial" w:hAnsi="Arial" w:cs="Arial"/>
          <w:sz w:val="24"/>
          <w:szCs w:val="24"/>
          <w:lang w:val="hr-HR"/>
        </w:rPr>
        <w:t>i rekao Valentu Špremu</w:t>
      </w:r>
      <w:r w:rsidRPr="003A5574" w:rsidR="003A5574">
        <w:rPr>
          <w:rFonts w:ascii="Arial" w:hAnsi="Arial" w:cs="Arial"/>
          <w:sz w:val="24"/>
          <w:szCs w:val="24"/>
          <w:lang w:val="hr-HR"/>
        </w:rPr>
        <w:t xml:space="preserve">: „Vidiš ovako se buše gume tako </w:t>
      </w:r>
      <w:r w:rsidRPr="003A5574" w:rsidR="003A5574">
        <w:rPr>
          <w:rFonts w:hint="eastAsia" w:ascii="Arial" w:hAnsi="Arial" w:cs="Arial"/>
          <w:sz w:val="24"/>
          <w:szCs w:val="24"/>
          <w:lang w:val="hr-HR"/>
        </w:rPr>
        <w:t>ć</w:t>
      </w:r>
      <w:r w:rsidR="003A5574">
        <w:rPr>
          <w:rFonts w:ascii="Arial" w:hAnsi="Arial" w:cs="Arial"/>
          <w:sz w:val="24"/>
          <w:szCs w:val="24"/>
          <w:lang w:val="hr-HR"/>
        </w:rPr>
        <w:t>u ih i tebi probušiti</w:t>
      </w:r>
      <w:r w:rsidRPr="003A5574" w:rsidR="003A5574">
        <w:rPr>
          <w:rFonts w:ascii="Arial" w:hAnsi="Arial" w:cs="Arial"/>
          <w:sz w:val="24"/>
          <w:szCs w:val="24"/>
          <w:lang w:val="hr-HR"/>
        </w:rPr>
        <w:t>!“, na što se Valent udaljio u svoju</w:t>
      </w:r>
      <w:r w:rsidR="003A5574">
        <w:rPr>
          <w:rFonts w:ascii="Arial" w:hAnsi="Arial" w:cs="Arial"/>
          <w:sz w:val="24"/>
          <w:szCs w:val="24"/>
          <w:lang w:val="hr-HR"/>
        </w:rPr>
        <w:t xml:space="preserve"> </w:t>
      </w:r>
      <w:r w:rsidRPr="003A5574" w:rsidR="003A5574">
        <w:rPr>
          <w:rFonts w:ascii="Arial" w:hAnsi="Arial" w:cs="Arial"/>
          <w:sz w:val="24"/>
          <w:szCs w:val="24"/>
          <w:lang w:val="hr-HR"/>
        </w:rPr>
        <w:t>ku</w:t>
      </w:r>
      <w:r w:rsidRPr="003A5574" w:rsidR="003A5574">
        <w:rPr>
          <w:rFonts w:hint="eastAsia" w:ascii="Arial" w:hAnsi="Arial" w:cs="Arial"/>
          <w:sz w:val="24"/>
          <w:szCs w:val="24"/>
          <w:lang w:val="hr-HR"/>
        </w:rPr>
        <w:t>ć</w:t>
      </w:r>
      <w:r w:rsidR="003A5574">
        <w:rPr>
          <w:rFonts w:ascii="Arial" w:hAnsi="Arial" w:cs="Arial"/>
          <w:sz w:val="24"/>
          <w:szCs w:val="24"/>
          <w:lang w:val="hr-HR"/>
        </w:rPr>
        <w:t>u,</w:t>
      </w:r>
    </w:p>
    <w:p w:rsidRPr="003A5574" w:rsidR="003A5574" w:rsidP="003A5574" w:rsidRDefault="003A5574" w14:paraId="71A2C753" w14:textId="77777777">
      <w:pPr>
        <w:ind w:firstLine="720"/>
        <w:jc w:val="both"/>
        <w:rPr>
          <w:rFonts w:ascii="Arial" w:hAnsi="Arial" w:cs="Arial"/>
          <w:sz w:val="24"/>
          <w:szCs w:val="24"/>
          <w:lang w:val="hr-HR"/>
        </w:rPr>
      </w:pPr>
    </w:p>
    <w:p w:rsidR="003A5574" w:rsidP="003A5574" w:rsidRDefault="003A5574" w14:paraId="46C0D1F8" w14:textId="506E85D2">
      <w:pPr>
        <w:ind w:firstLine="720"/>
        <w:jc w:val="both"/>
        <w:rPr>
          <w:rFonts w:ascii="Arial" w:hAnsi="Arial" w:cs="Arial"/>
          <w:sz w:val="24"/>
          <w:szCs w:val="24"/>
          <w:lang w:val="hr-HR"/>
        </w:rPr>
      </w:pPr>
      <w:r w:rsidRPr="003A5574">
        <w:rPr>
          <w:rFonts w:hint="eastAsia" w:ascii="Arial" w:hAnsi="Arial" w:cs="Arial"/>
          <w:sz w:val="24"/>
          <w:szCs w:val="24"/>
          <w:lang w:val="hr-HR"/>
        </w:rPr>
        <w:t>č</w:t>
      </w:r>
      <w:r w:rsidRPr="003A5574">
        <w:rPr>
          <w:rFonts w:ascii="Arial" w:hAnsi="Arial" w:cs="Arial"/>
          <w:sz w:val="24"/>
          <w:szCs w:val="24"/>
          <w:lang w:val="hr-HR"/>
        </w:rPr>
        <w:t xml:space="preserve">ime je postupio suprotno </w:t>
      </w:r>
      <w:r w:rsidRPr="003A5574">
        <w:rPr>
          <w:rFonts w:hint="eastAsia" w:ascii="Arial" w:hAnsi="Arial" w:cs="Arial"/>
          <w:sz w:val="24"/>
          <w:szCs w:val="24"/>
          <w:lang w:val="hr-HR"/>
        </w:rPr>
        <w:t>č</w:t>
      </w:r>
      <w:r w:rsidRPr="003A5574">
        <w:rPr>
          <w:rFonts w:ascii="Arial" w:hAnsi="Arial" w:cs="Arial"/>
          <w:sz w:val="24"/>
          <w:szCs w:val="24"/>
          <w:lang w:val="hr-HR"/>
        </w:rPr>
        <w:t>l. 29. st. 5. Zakona o nabavi i posjedovanju oružja gra</w:t>
      </w:r>
      <w:r w:rsidRPr="003A5574">
        <w:rPr>
          <w:rFonts w:hint="eastAsia" w:ascii="Arial" w:hAnsi="Arial" w:cs="Arial"/>
          <w:sz w:val="24"/>
          <w:szCs w:val="24"/>
          <w:lang w:val="hr-HR"/>
        </w:rPr>
        <w:t>đ</w:t>
      </w:r>
      <w:r w:rsidRPr="003A5574">
        <w:rPr>
          <w:rFonts w:ascii="Arial" w:hAnsi="Arial" w:cs="Arial"/>
          <w:sz w:val="24"/>
          <w:szCs w:val="24"/>
          <w:lang w:val="hr-HR"/>
        </w:rPr>
        <w:t xml:space="preserve">ana, kažnjivo po </w:t>
      </w:r>
      <w:r w:rsidRPr="003A5574">
        <w:rPr>
          <w:rFonts w:hint="eastAsia" w:ascii="Arial" w:hAnsi="Arial" w:cs="Arial"/>
          <w:sz w:val="24"/>
          <w:szCs w:val="24"/>
          <w:lang w:val="hr-HR"/>
        </w:rPr>
        <w:t>č</w:t>
      </w:r>
      <w:r w:rsidRPr="003A5574">
        <w:rPr>
          <w:rFonts w:ascii="Arial" w:hAnsi="Arial" w:cs="Arial"/>
          <w:sz w:val="24"/>
          <w:szCs w:val="24"/>
          <w:lang w:val="hr-HR"/>
        </w:rPr>
        <w:t>l. 71. st. 1. t. 6. istog Zakona.</w:t>
      </w:r>
    </w:p>
    <w:p w:rsidR="007D0432" w:rsidP="003A5574" w:rsidRDefault="007D0432" w14:paraId="3B10B7BC" w14:textId="77777777">
      <w:pPr>
        <w:ind w:firstLine="720"/>
        <w:jc w:val="both"/>
        <w:rPr>
          <w:rFonts w:ascii="Arial" w:hAnsi="Arial" w:cs="Arial"/>
          <w:sz w:val="24"/>
          <w:szCs w:val="24"/>
          <w:lang w:val="hr-HR"/>
        </w:rPr>
      </w:pPr>
    </w:p>
    <w:p w:rsidR="007D0432" w:rsidP="007D0432" w:rsidRDefault="007D0432" w14:paraId="22C2976F" w14:textId="1AB93628">
      <w:pPr>
        <w:ind w:firstLine="720"/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2</w:t>
      </w:r>
      <w:r>
        <w:rPr>
          <w:rFonts w:ascii="Arial" w:hAnsi="Arial" w:cs="Arial"/>
          <w:sz w:val="24"/>
          <w:szCs w:val="24"/>
          <w:lang w:val="hr-HR"/>
        </w:rPr>
        <w:t>.iste prilike, d</w:t>
      </w:r>
      <w:r w:rsidRPr="003A5574">
        <w:rPr>
          <w:rFonts w:ascii="Arial" w:hAnsi="Arial" w:cs="Arial"/>
          <w:sz w:val="24"/>
          <w:szCs w:val="24"/>
          <w:lang w:val="hr-HR"/>
        </w:rPr>
        <w:t>olaskom policijskih slu</w:t>
      </w:r>
      <w:r w:rsidRPr="003A5574">
        <w:rPr>
          <w:rFonts w:hint="eastAsia" w:ascii="Arial" w:hAnsi="Arial" w:cs="Arial"/>
          <w:sz w:val="24"/>
          <w:szCs w:val="24"/>
          <w:lang w:val="hr-HR"/>
        </w:rPr>
        <w:t>ž</w:t>
      </w:r>
      <w:r w:rsidRPr="003A5574">
        <w:rPr>
          <w:rFonts w:ascii="Arial" w:hAnsi="Arial" w:cs="Arial"/>
          <w:sz w:val="24"/>
          <w:szCs w:val="24"/>
          <w:lang w:val="hr-HR"/>
        </w:rPr>
        <w:t>benika</w:t>
      </w:r>
      <w:r w:rsidRPr="004B1810">
        <w:t xml:space="preserve"> </w:t>
      </w:r>
      <w:proofErr w:type="spellStart"/>
      <w:r w:rsidRPr="004B1810">
        <w:rPr>
          <w:rFonts w:ascii="Arial" w:hAnsi="Arial" w:cs="Arial"/>
          <w:sz w:val="24"/>
          <w:szCs w:val="24"/>
          <w:lang w:val="hr-HR"/>
        </w:rPr>
        <w:t>Daria</w:t>
      </w:r>
      <w:proofErr w:type="spellEnd"/>
      <w:r w:rsidRPr="004B1810">
        <w:rPr>
          <w:rFonts w:ascii="Arial" w:hAnsi="Arial" w:cs="Arial"/>
          <w:sz w:val="24"/>
          <w:szCs w:val="24"/>
          <w:lang w:val="hr-HR"/>
        </w:rPr>
        <w:t xml:space="preserve"> </w:t>
      </w:r>
      <w:proofErr w:type="spellStart"/>
      <w:r w:rsidRPr="004B1810">
        <w:rPr>
          <w:rFonts w:ascii="Arial" w:hAnsi="Arial" w:cs="Arial"/>
          <w:sz w:val="24"/>
          <w:szCs w:val="24"/>
          <w:lang w:val="hr-HR"/>
        </w:rPr>
        <w:t>Pempera</w:t>
      </w:r>
      <w:proofErr w:type="spellEnd"/>
      <w:r w:rsidRPr="004B1810">
        <w:rPr>
          <w:rFonts w:ascii="Arial" w:hAnsi="Arial" w:cs="Arial"/>
          <w:sz w:val="24"/>
          <w:szCs w:val="24"/>
          <w:lang w:val="hr-HR"/>
        </w:rPr>
        <w:t xml:space="preserve"> i </w:t>
      </w:r>
      <w:proofErr w:type="spellStart"/>
      <w:r w:rsidRPr="004B1810">
        <w:rPr>
          <w:rFonts w:ascii="Arial" w:hAnsi="Arial" w:cs="Arial"/>
          <w:sz w:val="24"/>
          <w:szCs w:val="24"/>
          <w:lang w:val="hr-HR"/>
        </w:rPr>
        <w:t>Patricka</w:t>
      </w:r>
      <w:proofErr w:type="spellEnd"/>
      <w:r w:rsidRPr="004B1810">
        <w:rPr>
          <w:rFonts w:ascii="Arial" w:hAnsi="Arial" w:cs="Arial"/>
          <w:sz w:val="24"/>
          <w:szCs w:val="24"/>
          <w:lang w:val="hr-HR"/>
        </w:rPr>
        <w:t xml:space="preserve"> </w:t>
      </w:r>
      <w:proofErr w:type="spellStart"/>
      <w:r w:rsidRPr="004B1810">
        <w:rPr>
          <w:rFonts w:ascii="Arial" w:hAnsi="Arial" w:cs="Arial"/>
          <w:sz w:val="24"/>
          <w:szCs w:val="24"/>
          <w:lang w:val="hr-HR"/>
        </w:rPr>
        <w:t>Vidmara</w:t>
      </w:r>
      <w:proofErr w:type="spellEnd"/>
      <w:r>
        <w:rPr>
          <w:rFonts w:ascii="Arial" w:hAnsi="Arial" w:cs="Arial"/>
          <w:sz w:val="24"/>
          <w:szCs w:val="24"/>
          <w:lang w:val="hr-HR"/>
        </w:rPr>
        <w:t xml:space="preserve">, </w:t>
      </w:r>
      <w:r w:rsidRPr="003A5574">
        <w:rPr>
          <w:rFonts w:ascii="Arial" w:hAnsi="Arial" w:cs="Arial"/>
          <w:sz w:val="24"/>
          <w:szCs w:val="24"/>
          <w:lang w:val="hr-HR"/>
        </w:rPr>
        <w:t>prilikom provjere identiteta</w:t>
      </w:r>
      <w:r>
        <w:rPr>
          <w:rFonts w:ascii="Arial" w:hAnsi="Arial" w:cs="Arial"/>
          <w:sz w:val="24"/>
          <w:szCs w:val="24"/>
          <w:lang w:val="hr-HR"/>
        </w:rPr>
        <w:t>,</w:t>
      </w:r>
      <w:r w:rsidRPr="003A5574">
        <w:rPr>
          <w:rFonts w:ascii="Arial" w:hAnsi="Arial" w:cs="Arial"/>
          <w:sz w:val="24"/>
          <w:szCs w:val="24"/>
          <w:lang w:val="hr-HR"/>
        </w:rPr>
        <w:t xml:space="preserve"> po</w:t>
      </w:r>
      <w:r w:rsidRPr="003A5574">
        <w:rPr>
          <w:rFonts w:hint="eastAsia" w:ascii="Arial" w:hAnsi="Arial" w:cs="Arial"/>
          <w:sz w:val="24"/>
          <w:szCs w:val="24"/>
          <w:lang w:val="hr-HR"/>
        </w:rPr>
        <w:t>č</w:t>
      </w:r>
      <w:r w:rsidRPr="003A5574">
        <w:rPr>
          <w:rFonts w:ascii="Arial" w:hAnsi="Arial" w:cs="Arial"/>
          <w:sz w:val="24"/>
          <w:szCs w:val="24"/>
          <w:lang w:val="hr-HR"/>
        </w:rPr>
        <w:t xml:space="preserve">eo </w:t>
      </w:r>
      <w:r>
        <w:rPr>
          <w:rFonts w:ascii="Arial" w:hAnsi="Arial" w:cs="Arial"/>
          <w:sz w:val="24"/>
          <w:szCs w:val="24"/>
          <w:lang w:val="hr-HR"/>
        </w:rPr>
        <w:t xml:space="preserve">ih </w:t>
      </w:r>
      <w:r w:rsidRPr="003A5574">
        <w:rPr>
          <w:rFonts w:ascii="Arial" w:hAnsi="Arial" w:cs="Arial"/>
          <w:sz w:val="24"/>
          <w:szCs w:val="24"/>
          <w:lang w:val="hr-HR"/>
        </w:rPr>
        <w:t>omalova</w:t>
      </w:r>
      <w:r w:rsidRPr="003A5574">
        <w:rPr>
          <w:rFonts w:hint="eastAsia" w:ascii="Arial" w:hAnsi="Arial" w:cs="Arial"/>
          <w:sz w:val="24"/>
          <w:szCs w:val="24"/>
          <w:lang w:val="hr-HR"/>
        </w:rPr>
        <w:t>ž</w:t>
      </w:r>
      <w:r>
        <w:rPr>
          <w:rFonts w:ascii="Arial" w:hAnsi="Arial" w:cs="Arial"/>
          <w:sz w:val="24"/>
          <w:szCs w:val="24"/>
          <w:lang w:val="hr-HR"/>
        </w:rPr>
        <w:t xml:space="preserve">avati i </w:t>
      </w:r>
      <w:r w:rsidRPr="003A5574">
        <w:rPr>
          <w:rFonts w:ascii="Arial" w:hAnsi="Arial" w:cs="Arial"/>
          <w:sz w:val="24"/>
          <w:szCs w:val="24"/>
          <w:lang w:val="hr-HR"/>
        </w:rPr>
        <w:t>vrije</w:t>
      </w:r>
      <w:r w:rsidRPr="003A5574">
        <w:rPr>
          <w:rFonts w:hint="eastAsia" w:ascii="Arial" w:hAnsi="Arial" w:cs="Arial"/>
          <w:sz w:val="24"/>
          <w:szCs w:val="24"/>
          <w:lang w:val="hr-HR"/>
        </w:rPr>
        <w:t>đ</w:t>
      </w:r>
      <w:r w:rsidRPr="003A5574">
        <w:rPr>
          <w:rFonts w:ascii="Arial" w:hAnsi="Arial" w:cs="Arial"/>
          <w:sz w:val="24"/>
          <w:szCs w:val="24"/>
          <w:lang w:val="hr-HR"/>
        </w:rPr>
        <w:t>ati rije</w:t>
      </w:r>
      <w:r w:rsidRPr="003A5574">
        <w:rPr>
          <w:rFonts w:hint="eastAsia" w:ascii="Arial" w:hAnsi="Arial" w:cs="Arial"/>
          <w:sz w:val="24"/>
          <w:szCs w:val="24"/>
          <w:lang w:val="hr-HR"/>
        </w:rPr>
        <w:t>č</w:t>
      </w:r>
      <w:r w:rsidRPr="003A5574">
        <w:rPr>
          <w:rFonts w:ascii="Arial" w:hAnsi="Arial" w:cs="Arial"/>
          <w:sz w:val="24"/>
          <w:szCs w:val="24"/>
          <w:lang w:val="hr-HR"/>
        </w:rPr>
        <w:t xml:space="preserve">ima: </w:t>
      </w:r>
      <w:r w:rsidRPr="003A5574">
        <w:rPr>
          <w:rFonts w:hint="eastAsia" w:ascii="Arial" w:hAnsi="Arial" w:cs="Arial"/>
          <w:sz w:val="24"/>
          <w:szCs w:val="24"/>
          <w:lang w:val="hr-HR"/>
        </w:rPr>
        <w:t>„</w:t>
      </w:r>
      <w:r w:rsidRPr="003A5574">
        <w:rPr>
          <w:rFonts w:ascii="Arial" w:hAnsi="Arial" w:cs="Arial"/>
          <w:sz w:val="24"/>
          <w:szCs w:val="24"/>
          <w:lang w:val="hr-HR"/>
        </w:rPr>
        <w:t>Odjebite od mene, jebem vam mater policijsku, jebo vam Bog mater, Isus vam jebo mater</w:t>
      </w:r>
      <w:r w:rsidRPr="003A5574">
        <w:rPr>
          <w:rFonts w:hint="eastAsia" w:ascii="Arial" w:hAnsi="Arial" w:cs="Arial"/>
          <w:sz w:val="24"/>
          <w:szCs w:val="24"/>
          <w:lang w:val="hr-HR"/>
        </w:rPr>
        <w:t>…“</w:t>
      </w:r>
      <w:r>
        <w:rPr>
          <w:rFonts w:ascii="Arial" w:hAnsi="Arial" w:cs="Arial"/>
          <w:sz w:val="24"/>
          <w:szCs w:val="24"/>
          <w:lang w:val="hr-HR"/>
        </w:rPr>
        <w:t xml:space="preserve">, </w:t>
      </w:r>
    </w:p>
    <w:p w:rsidR="007D0432" w:rsidP="007D0432" w:rsidRDefault="007D0432" w14:paraId="1E383AD8" w14:textId="77777777">
      <w:pPr>
        <w:ind w:firstLine="720"/>
        <w:jc w:val="both"/>
        <w:rPr>
          <w:rFonts w:ascii="Arial" w:hAnsi="Arial" w:cs="Arial"/>
          <w:sz w:val="24"/>
          <w:szCs w:val="24"/>
          <w:lang w:val="hr-HR"/>
        </w:rPr>
      </w:pPr>
    </w:p>
    <w:p w:rsidR="007D0432" w:rsidP="007D0432" w:rsidRDefault="007D0432" w14:paraId="6E3628D0" w14:textId="77777777">
      <w:pPr>
        <w:ind w:firstLine="720"/>
        <w:jc w:val="both"/>
        <w:rPr>
          <w:rFonts w:ascii="Arial" w:hAnsi="Arial" w:cs="Arial"/>
          <w:sz w:val="24"/>
          <w:szCs w:val="24"/>
          <w:lang w:val="hr-HR"/>
        </w:rPr>
      </w:pPr>
      <w:r w:rsidRPr="003A5574">
        <w:rPr>
          <w:rFonts w:hint="eastAsia" w:ascii="Arial" w:hAnsi="Arial" w:cs="Arial"/>
          <w:sz w:val="24"/>
          <w:szCs w:val="24"/>
          <w:lang w:val="hr-HR"/>
        </w:rPr>
        <w:t>č</w:t>
      </w:r>
      <w:r w:rsidRPr="003A5574">
        <w:rPr>
          <w:rFonts w:ascii="Arial" w:hAnsi="Arial" w:cs="Arial"/>
          <w:sz w:val="24"/>
          <w:szCs w:val="24"/>
          <w:lang w:val="hr-HR"/>
        </w:rPr>
        <w:t xml:space="preserve">ime je  postupio suprotno </w:t>
      </w:r>
      <w:r w:rsidRPr="003A5574">
        <w:rPr>
          <w:rFonts w:hint="eastAsia" w:ascii="Arial" w:hAnsi="Arial" w:cs="Arial"/>
          <w:sz w:val="24"/>
          <w:szCs w:val="24"/>
          <w:lang w:val="hr-HR"/>
        </w:rPr>
        <w:t>č</w:t>
      </w:r>
      <w:r w:rsidRPr="003A5574">
        <w:rPr>
          <w:rFonts w:ascii="Arial" w:hAnsi="Arial" w:cs="Arial"/>
          <w:sz w:val="24"/>
          <w:szCs w:val="24"/>
          <w:lang w:val="hr-HR"/>
        </w:rPr>
        <w:t>l.</w:t>
      </w:r>
      <w:r>
        <w:rPr>
          <w:rFonts w:ascii="Arial" w:hAnsi="Arial" w:cs="Arial"/>
          <w:sz w:val="24"/>
          <w:szCs w:val="24"/>
          <w:lang w:val="hr-HR"/>
        </w:rPr>
        <w:t>17</w:t>
      </w:r>
      <w:r w:rsidRPr="003A5574">
        <w:rPr>
          <w:rFonts w:ascii="Arial" w:hAnsi="Arial" w:cs="Arial"/>
          <w:sz w:val="24"/>
          <w:szCs w:val="24"/>
          <w:lang w:val="hr-HR"/>
        </w:rPr>
        <w:t xml:space="preserve">. Zakona o prekršajima protiv javnog reda i mira, kažnjivo po </w:t>
      </w:r>
      <w:r w:rsidRPr="003A5574">
        <w:rPr>
          <w:rFonts w:hint="eastAsia" w:ascii="Arial" w:hAnsi="Arial" w:cs="Arial"/>
          <w:sz w:val="24"/>
          <w:szCs w:val="24"/>
          <w:lang w:val="hr-HR"/>
        </w:rPr>
        <w:t>č</w:t>
      </w:r>
      <w:r w:rsidRPr="003A5574">
        <w:rPr>
          <w:rFonts w:ascii="Arial" w:hAnsi="Arial" w:cs="Arial"/>
          <w:sz w:val="24"/>
          <w:szCs w:val="24"/>
          <w:lang w:val="hr-HR"/>
        </w:rPr>
        <w:t xml:space="preserve">l. </w:t>
      </w:r>
      <w:r>
        <w:rPr>
          <w:rFonts w:ascii="Arial" w:hAnsi="Arial" w:cs="Arial"/>
          <w:sz w:val="24"/>
          <w:szCs w:val="24"/>
          <w:lang w:val="hr-HR"/>
        </w:rPr>
        <w:t>17</w:t>
      </w:r>
      <w:r w:rsidRPr="003A5574">
        <w:rPr>
          <w:rFonts w:ascii="Arial" w:hAnsi="Arial" w:cs="Arial"/>
          <w:sz w:val="24"/>
          <w:szCs w:val="24"/>
          <w:lang w:val="hr-HR"/>
        </w:rPr>
        <w:t>. istog Zakona</w:t>
      </w:r>
      <w:r>
        <w:rPr>
          <w:rFonts w:ascii="Arial" w:hAnsi="Arial" w:cs="Arial"/>
          <w:sz w:val="24"/>
          <w:szCs w:val="24"/>
          <w:lang w:val="hr-HR"/>
        </w:rPr>
        <w:t>.</w:t>
      </w:r>
    </w:p>
    <w:p w:rsidR="007D0432" w:rsidP="007D0432" w:rsidRDefault="007D0432" w14:paraId="1AEEB8CD" w14:textId="1A8014D9">
      <w:pPr>
        <w:ind w:firstLine="720"/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lastRenderedPageBreak/>
        <w:t xml:space="preserve">Stoga se temeljem čl. 17. Zakona o prekršajima protiv javnog reda i mira te čl. 71. st. 1. t. 6. Zakona o nabavi i posjedovanju oružja građana, okrivljeniku </w:t>
      </w:r>
      <w:r w:rsidRPr="003A5574">
        <w:rPr>
          <w:rFonts w:ascii="Arial" w:hAnsi="Arial" w:cs="Arial"/>
          <w:sz w:val="24"/>
          <w:szCs w:val="24"/>
          <w:lang w:val="hr-HR"/>
        </w:rPr>
        <w:t>Dalibor</w:t>
      </w:r>
      <w:r>
        <w:rPr>
          <w:rFonts w:ascii="Arial" w:hAnsi="Arial" w:cs="Arial"/>
          <w:sz w:val="24"/>
          <w:szCs w:val="24"/>
          <w:lang w:val="hr-HR"/>
        </w:rPr>
        <w:t>u</w:t>
      </w:r>
      <w:r w:rsidRPr="003A5574">
        <w:rPr>
          <w:rFonts w:ascii="Arial" w:hAnsi="Arial" w:cs="Arial"/>
          <w:sz w:val="24"/>
          <w:szCs w:val="24"/>
          <w:lang w:val="hr-HR"/>
        </w:rPr>
        <w:t xml:space="preserve"> </w:t>
      </w:r>
      <w:proofErr w:type="spellStart"/>
      <w:r w:rsidRPr="003A5574">
        <w:rPr>
          <w:rFonts w:ascii="Arial" w:hAnsi="Arial" w:cs="Arial"/>
          <w:sz w:val="24"/>
          <w:szCs w:val="24"/>
          <w:lang w:val="hr-HR"/>
        </w:rPr>
        <w:t>Drenjan</w:t>
      </w:r>
      <w:r w:rsidRPr="003A5574">
        <w:rPr>
          <w:rFonts w:hint="eastAsia" w:ascii="Arial" w:hAnsi="Arial" w:cs="Arial"/>
          <w:sz w:val="24"/>
          <w:szCs w:val="24"/>
          <w:lang w:val="hr-HR"/>
        </w:rPr>
        <w:t>č</w:t>
      </w:r>
      <w:r w:rsidRPr="003A5574">
        <w:rPr>
          <w:rFonts w:ascii="Arial" w:hAnsi="Arial" w:cs="Arial"/>
          <w:sz w:val="24"/>
          <w:szCs w:val="24"/>
          <w:lang w:val="hr-HR"/>
        </w:rPr>
        <w:t>evi</w:t>
      </w:r>
      <w:r w:rsidRPr="003A5574">
        <w:rPr>
          <w:rFonts w:hint="eastAsia" w:ascii="Arial" w:hAnsi="Arial" w:cs="Arial"/>
          <w:sz w:val="24"/>
          <w:szCs w:val="24"/>
          <w:lang w:val="hr-HR"/>
        </w:rPr>
        <w:t>ć</w:t>
      </w:r>
      <w:r>
        <w:rPr>
          <w:rFonts w:ascii="Arial" w:hAnsi="Arial" w:cs="Arial"/>
          <w:sz w:val="24"/>
          <w:szCs w:val="24"/>
          <w:lang w:val="hr-HR"/>
        </w:rPr>
        <w:t>u</w:t>
      </w:r>
      <w:proofErr w:type="spellEnd"/>
      <w:r>
        <w:rPr>
          <w:rFonts w:ascii="Arial" w:hAnsi="Arial" w:cs="Arial"/>
          <w:sz w:val="24"/>
          <w:szCs w:val="24"/>
          <w:lang w:val="hr-HR"/>
        </w:rPr>
        <w:t>,</w:t>
      </w:r>
    </w:p>
    <w:p w:rsidR="007D0432" w:rsidP="007D0432" w:rsidRDefault="007D0432" w14:paraId="533446F2" w14:textId="77777777">
      <w:pPr>
        <w:ind w:firstLine="720"/>
        <w:jc w:val="both"/>
        <w:rPr>
          <w:rFonts w:ascii="Arial" w:hAnsi="Arial" w:cs="Arial"/>
          <w:sz w:val="24"/>
          <w:szCs w:val="24"/>
          <w:lang w:val="hr-HR"/>
        </w:rPr>
      </w:pPr>
    </w:p>
    <w:p w:rsidR="007D0432" w:rsidP="007D0432" w:rsidRDefault="007D0432" w14:paraId="17928DC7" w14:textId="77777777">
      <w:pPr>
        <w:jc w:val="center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i z r i č e</w:t>
      </w:r>
    </w:p>
    <w:p w:rsidRPr="004B1810" w:rsidR="007D0432" w:rsidP="007D0432" w:rsidRDefault="007D0432" w14:paraId="5E5833D8" w14:textId="77777777">
      <w:pPr>
        <w:ind w:firstLine="708"/>
        <w:jc w:val="both"/>
        <w:rPr>
          <w:rFonts w:ascii="Arial" w:hAnsi="Arial" w:cs="Arial"/>
          <w:sz w:val="24"/>
          <w:szCs w:val="24"/>
          <w:lang w:val="hr-HR"/>
        </w:rPr>
      </w:pPr>
    </w:p>
    <w:p w:rsidRPr="004B1810" w:rsidR="007D0432" w:rsidP="007D0432" w:rsidRDefault="007D0432" w14:paraId="78C9C539" w14:textId="45437F05">
      <w:pPr>
        <w:ind w:firstLine="708"/>
        <w:jc w:val="both"/>
        <w:rPr>
          <w:rFonts w:ascii="Arial" w:hAnsi="Arial" w:cs="Arial"/>
          <w:sz w:val="24"/>
          <w:szCs w:val="24"/>
          <w:lang w:val="hr-HR"/>
        </w:rPr>
      </w:pPr>
      <w:r w:rsidRPr="004B1810">
        <w:rPr>
          <w:rFonts w:ascii="Arial" w:hAnsi="Arial" w:cs="Arial"/>
          <w:sz w:val="24"/>
          <w:szCs w:val="24"/>
          <w:lang w:val="hr-HR"/>
        </w:rPr>
        <w:t xml:space="preserve">NOVČANA KAZNA u iznosu od </w:t>
      </w:r>
      <w:r>
        <w:rPr>
          <w:rFonts w:ascii="Arial" w:hAnsi="Arial" w:cs="Arial"/>
          <w:sz w:val="24"/>
          <w:szCs w:val="24"/>
          <w:lang w:val="hr-HR"/>
        </w:rPr>
        <w:t>390</w:t>
      </w:r>
      <w:r w:rsidRPr="004B1810">
        <w:rPr>
          <w:rFonts w:ascii="Arial" w:hAnsi="Arial" w:cs="Arial"/>
          <w:sz w:val="24"/>
          <w:szCs w:val="24"/>
          <w:lang w:val="hr-HR"/>
        </w:rPr>
        <w:t>,00</w:t>
      </w:r>
      <w:r w:rsidRPr="004B181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B1810">
        <w:rPr>
          <w:rFonts w:ascii="Arial" w:hAnsi="Arial" w:cs="Arial"/>
          <w:sz w:val="24"/>
          <w:szCs w:val="24"/>
        </w:rPr>
        <w:t>eura</w:t>
      </w:r>
      <w:proofErr w:type="spellEnd"/>
      <w:r w:rsidRPr="004B1810">
        <w:rPr>
          <w:rFonts w:ascii="Arial" w:hAnsi="Arial" w:cs="Arial"/>
          <w:sz w:val="24"/>
          <w:szCs w:val="24"/>
        </w:rPr>
        <w:t xml:space="preserve"> </w:t>
      </w:r>
      <w:r w:rsidRPr="004B1810">
        <w:rPr>
          <w:rFonts w:ascii="Arial" w:hAnsi="Arial" w:cs="Arial"/>
          <w:sz w:val="24"/>
          <w:szCs w:val="24"/>
          <w:lang w:val="hr-HR"/>
        </w:rPr>
        <w:t xml:space="preserve">(tristo devedeset eura) za prekršaj pod t. </w:t>
      </w:r>
      <w:r>
        <w:rPr>
          <w:rFonts w:ascii="Arial" w:hAnsi="Arial" w:cs="Arial"/>
          <w:sz w:val="24"/>
          <w:szCs w:val="24"/>
          <w:lang w:val="hr-HR"/>
        </w:rPr>
        <w:t>1</w:t>
      </w:r>
      <w:r w:rsidRPr="004B1810">
        <w:rPr>
          <w:rFonts w:ascii="Arial" w:hAnsi="Arial" w:cs="Arial"/>
          <w:sz w:val="24"/>
          <w:szCs w:val="24"/>
          <w:lang w:val="hr-HR"/>
        </w:rPr>
        <w:t>. izreke</w:t>
      </w:r>
    </w:p>
    <w:p w:rsidRPr="004B1810" w:rsidR="007D0432" w:rsidP="007D0432" w:rsidRDefault="007D0432" w14:paraId="6FA02127" w14:textId="77777777">
      <w:pPr>
        <w:ind w:firstLine="708"/>
        <w:jc w:val="both"/>
        <w:rPr>
          <w:rFonts w:ascii="Arial" w:hAnsi="Arial" w:cs="Arial"/>
          <w:sz w:val="24"/>
          <w:szCs w:val="24"/>
          <w:lang w:val="hr-HR"/>
        </w:rPr>
      </w:pPr>
    </w:p>
    <w:p w:rsidR="007D0432" w:rsidP="007D0432" w:rsidRDefault="007D0432" w14:paraId="6D24C256" w14:textId="27F95C02">
      <w:pPr>
        <w:ind w:firstLine="708"/>
        <w:jc w:val="both"/>
        <w:rPr>
          <w:rFonts w:ascii="Arial" w:hAnsi="Arial" w:cs="Arial"/>
          <w:sz w:val="24"/>
          <w:szCs w:val="24"/>
          <w:lang w:val="hr-HR"/>
        </w:rPr>
      </w:pPr>
      <w:r w:rsidRPr="004B1810">
        <w:rPr>
          <w:rFonts w:ascii="Arial" w:hAnsi="Arial" w:cs="Arial"/>
          <w:sz w:val="24"/>
          <w:szCs w:val="24"/>
          <w:lang w:val="hr-HR"/>
        </w:rPr>
        <w:t>NOV</w:t>
      </w:r>
      <w:r w:rsidRPr="004B1810">
        <w:rPr>
          <w:rFonts w:hint="eastAsia" w:ascii="Arial" w:hAnsi="Arial" w:cs="Arial"/>
          <w:sz w:val="24"/>
          <w:szCs w:val="24"/>
          <w:lang w:val="hr-HR"/>
        </w:rPr>
        <w:t>Č</w:t>
      </w:r>
      <w:r w:rsidRPr="004B1810">
        <w:rPr>
          <w:rFonts w:ascii="Arial" w:hAnsi="Arial" w:cs="Arial"/>
          <w:sz w:val="24"/>
          <w:szCs w:val="24"/>
          <w:lang w:val="hr-HR"/>
        </w:rPr>
        <w:t xml:space="preserve">ANA KAZNA u iznosu od </w:t>
      </w:r>
      <w:r w:rsidR="00C5066C">
        <w:rPr>
          <w:rFonts w:ascii="Arial" w:hAnsi="Arial" w:cs="Arial"/>
          <w:sz w:val="24"/>
          <w:szCs w:val="24"/>
          <w:lang w:val="hr-HR"/>
        </w:rPr>
        <w:t>100,00</w:t>
      </w:r>
      <w:r w:rsidRPr="004B1810">
        <w:rPr>
          <w:rFonts w:ascii="Arial" w:hAnsi="Arial" w:cs="Arial"/>
          <w:sz w:val="24"/>
          <w:szCs w:val="24"/>
          <w:lang w:val="hr-HR"/>
        </w:rPr>
        <w:t xml:space="preserve"> eura (sto eura) za prekršaj pod t. </w:t>
      </w:r>
      <w:r>
        <w:rPr>
          <w:rFonts w:ascii="Arial" w:hAnsi="Arial" w:cs="Arial"/>
          <w:sz w:val="24"/>
          <w:szCs w:val="24"/>
          <w:lang w:val="hr-HR"/>
        </w:rPr>
        <w:t>2</w:t>
      </w:r>
      <w:r w:rsidRPr="004B1810">
        <w:rPr>
          <w:rFonts w:ascii="Arial" w:hAnsi="Arial" w:cs="Arial"/>
          <w:sz w:val="24"/>
          <w:szCs w:val="24"/>
          <w:lang w:val="hr-HR"/>
        </w:rPr>
        <w:t>. izreke</w:t>
      </w:r>
    </w:p>
    <w:p w:rsidR="007D0432" w:rsidP="007D0432" w:rsidRDefault="007D0432" w14:paraId="3640501C" w14:textId="77777777">
      <w:pPr>
        <w:ind w:firstLine="708"/>
        <w:jc w:val="both"/>
        <w:rPr>
          <w:rFonts w:ascii="Arial" w:hAnsi="Arial" w:cs="Arial"/>
          <w:sz w:val="24"/>
          <w:szCs w:val="24"/>
          <w:lang w:val="hr-HR"/>
        </w:rPr>
      </w:pPr>
    </w:p>
    <w:p w:rsidR="007D0432" w:rsidP="007D0432" w:rsidRDefault="007D0432" w14:paraId="5C4E072E" w14:textId="77777777">
      <w:pPr>
        <w:ind w:firstLine="720"/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 xml:space="preserve">Pa se okrivljeniku </w:t>
      </w:r>
      <w:r w:rsidRPr="00D17C98">
        <w:rPr>
          <w:rFonts w:ascii="Arial" w:hAnsi="Arial" w:cs="Arial"/>
          <w:sz w:val="24"/>
          <w:szCs w:val="24"/>
          <w:lang w:val="hr-HR"/>
        </w:rPr>
        <w:t xml:space="preserve">Daliboru </w:t>
      </w:r>
      <w:proofErr w:type="spellStart"/>
      <w:r w:rsidRPr="00D17C98">
        <w:rPr>
          <w:rFonts w:ascii="Arial" w:hAnsi="Arial" w:cs="Arial"/>
          <w:sz w:val="24"/>
          <w:szCs w:val="24"/>
          <w:lang w:val="hr-HR"/>
        </w:rPr>
        <w:t>Drenjan</w:t>
      </w:r>
      <w:r w:rsidRPr="00D17C98">
        <w:rPr>
          <w:rFonts w:hint="eastAsia" w:ascii="Arial" w:hAnsi="Arial" w:cs="Arial"/>
          <w:sz w:val="24"/>
          <w:szCs w:val="24"/>
          <w:lang w:val="hr-HR"/>
        </w:rPr>
        <w:t>č</w:t>
      </w:r>
      <w:r w:rsidRPr="00D17C98">
        <w:rPr>
          <w:rFonts w:ascii="Arial" w:hAnsi="Arial" w:cs="Arial"/>
          <w:sz w:val="24"/>
          <w:szCs w:val="24"/>
          <w:lang w:val="hr-HR"/>
        </w:rPr>
        <w:t>evi</w:t>
      </w:r>
      <w:r w:rsidRPr="00D17C98">
        <w:rPr>
          <w:rFonts w:hint="eastAsia" w:ascii="Arial" w:hAnsi="Arial" w:cs="Arial"/>
          <w:sz w:val="24"/>
          <w:szCs w:val="24"/>
          <w:lang w:val="hr-HR"/>
        </w:rPr>
        <w:t>ć</w:t>
      </w:r>
      <w:r w:rsidRPr="00D17C98">
        <w:rPr>
          <w:rFonts w:ascii="Arial" w:hAnsi="Arial" w:cs="Arial"/>
          <w:sz w:val="24"/>
          <w:szCs w:val="24"/>
          <w:lang w:val="hr-HR"/>
        </w:rPr>
        <w:t>u</w:t>
      </w:r>
      <w:proofErr w:type="spellEnd"/>
      <w:r>
        <w:rPr>
          <w:rFonts w:ascii="Arial" w:hAnsi="Arial" w:cs="Arial"/>
          <w:sz w:val="24"/>
          <w:szCs w:val="24"/>
          <w:lang w:val="hr-HR"/>
        </w:rPr>
        <w:t>, temeljem čl. 39. st. 1. t. 2. PZ,</w:t>
      </w:r>
    </w:p>
    <w:p w:rsidR="007D0432" w:rsidP="007D0432" w:rsidRDefault="007D0432" w14:paraId="387654B7" w14:textId="77777777">
      <w:pPr>
        <w:ind w:firstLine="720"/>
        <w:jc w:val="both"/>
        <w:rPr>
          <w:rFonts w:ascii="Arial" w:hAnsi="Arial" w:cs="Arial"/>
          <w:sz w:val="24"/>
          <w:szCs w:val="24"/>
          <w:lang w:val="hr-HR"/>
        </w:rPr>
      </w:pPr>
    </w:p>
    <w:p w:rsidR="007D0432" w:rsidP="007D0432" w:rsidRDefault="007D0432" w14:paraId="2E9CC4A0" w14:textId="77777777">
      <w:pPr>
        <w:jc w:val="center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i z r i č e</w:t>
      </w:r>
    </w:p>
    <w:p w:rsidR="007D0432" w:rsidP="007D0432" w:rsidRDefault="007D0432" w14:paraId="4F30074A" w14:textId="77777777">
      <w:pPr>
        <w:ind w:firstLine="720"/>
        <w:jc w:val="both"/>
        <w:rPr>
          <w:rFonts w:ascii="Arial" w:hAnsi="Arial" w:cs="Arial"/>
          <w:sz w:val="24"/>
          <w:szCs w:val="24"/>
          <w:lang w:val="hr-HR"/>
        </w:rPr>
      </w:pPr>
    </w:p>
    <w:p w:rsidR="007D0432" w:rsidP="007D0432" w:rsidRDefault="007D0432" w14:paraId="00948192" w14:textId="32A54403">
      <w:pPr>
        <w:ind w:firstLine="720"/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 xml:space="preserve">UKUPNA NOVČANA KAZNA u iznosu od </w:t>
      </w:r>
      <w:r>
        <w:rPr>
          <w:rFonts w:ascii="Arial" w:hAnsi="Arial" w:cs="Arial"/>
          <w:sz w:val="24"/>
          <w:szCs w:val="24"/>
          <w:lang w:val="hr-HR"/>
        </w:rPr>
        <w:t>4</w:t>
      </w:r>
      <w:r>
        <w:rPr>
          <w:rFonts w:ascii="Arial" w:hAnsi="Arial" w:cs="Arial"/>
          <w:sz w:val="24"/>
          <w:szCs w:val="24"/>
          <w:lang w:val="hr-HR"/>
        </w:rPr>
        <w:t>90,00</w:t>
      </w:r>
      <w:r w:rsidRPr="00676B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76B48">
        <w:rPr>
          <w:rFonts w:ascii="Arial" w:hAnsi="Arial" w:cs="Arial"/>
          <w:sz w:val="24"/>
          <w:szCs w:val="24"/>
        </w:rPr>
        <w:t>eura</w:t>
      </w:r>
      <w:proofErr w:type="spellEnd"/>
      <w:r w:rsidRPr="00676B4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(</w:t>
      </w:r>
      <w:r>
        <w:rPr>
          <w:rFonts w:ascii="Arial" w:hAnsi="Arial" w:cs="Arial"/>
          <w:sz w:val="24"/>
          <w:szCs w:val="24"/>
          <w:lang w:val="hr-HR"/>
        </w:rPr>
        <w:t>četiri</w:t>
      </w:r>
      <w:r>
        <w:rPr>
          <w:rFonts w:ascii="Arial" w:hAnsi="Arial" w:cs="Arial"/>
          <w:sz w:val="24"/>
          <w:szCs w:val="24"/>
          <w:lang w:val="hr-HR"/>
        </w:rPr>
        <w:t>sto devedeset eura</w:t>
      </w:r>
      <w:r w:rsidRPr="00676B48">
        <w:rPr>
          <w:rFonts w:ascii="Arial" w:hAnsi="Arial" w:cs="Arial"/>
          <w:sz w:val="24"/>
          <w:szCs w:val="24"/>
          <w:lang w:val="hr-HR"/>
        </w:rPr>
        <w:t xml:space="preserve">) </w:t>
      </w:r>
    </w:p>
    <w:p w:rsidR="007D0432" w:rsidP="007D0432" w:rsidRDefault="007D0432" w14:paraId="5C3B6FCA" w14:textId="77777777">
      <w:pPr>
        <w:ind w:firstLine="720"/>
        <w:jc w:val="both"/>
        <w:rPr>
          <w:rFonts w:ascii="Arial" w:hAnsi="Arial" w:cs="Arial"/>
          <w:sz w:val="24"/>
          <w:szCs w:val="24"/>
          <w:lang w:val="hr-HR"/>
        </w:rPr>
      </w:pPr>
    </w:p>
    <w:p w:rsidRPr="004B1810" w:rsidR="007D0432" w:rsidP="007D0432" w:rsidRDefault="007D0432" w14:paraId="6F3C8999" w14:textId="4EF0919E">
      <w:pPr>
        <w:ind w:firstLine="708"/>
        <w:jc w:val="both"/>
        <w:rPr>
          <w:rFonts w:ascii="Arial" w:hAnsi="Arial" w:cs="Arial"/>
          <w:sz w:val="24"/>
          <w:szCs w:val="24"/>
          <w:lang w:val="hr-HR" w:eastAsia="en-US"/>
        </w:rPr>
      </w:pPr>
      <w:r w:rsidRPr="004B1810">
        <w:rPr>
          <w:rFonts w:ascii="Arial" w:hAnsi="Arial" w:cs="Arial"/>
          <w:sz w:val="24"/>
          <w:szCs w:val="24"/>
          <w:lang w:val="hr-HR" w:eastAsia="en-US"/>
        </w:rPr>
        <w:t xml:space="preserve">Temeljem čl. </w:t>
      </w:r>
      <w:smartTag w:uri="urn:schemas-microsoft-com:office:smarttags" w:element="metricconverter">
        <w:smartTagPr>
          <w:attr w:name="ProductID" w:val="40. st"/>
        </w:smartTagPr>
        <w:r w:rsidRPr="004B1810">
          <w:rPr>
            <w:rFonts w:ascii="Arial" w:hAnsi="Arial" w:cs="Arial"/>
            <w:sz w:val="24"/>
            <w:szCs w:val="24"/>
            <w:lang w:val="hr-HR" w:eastAsia="en-US"/>
          </w:rPr>
          <w:t>40. st</w:t>
        </w:r>
      </w:smartTag>
      <w:r>
        <w:rPr>
          <w:rFonts w:ascii="Arial" w:hAnsi="Arial" w:cs="Arial"/>
          <w:sz w:val="24"/>
          <w:szCs w:val="24"/>
          <w:lang w:val="hr-HR" w:eastAsia="en-US"/>
        </w:rPr>
        <w:t xml:space="preserve">. 1. PZ, okrivljeniku </w:t>
      </w:r>
      <w:r w:rsidRPr="004B1810">
        <w:rPr>
          <w:rFonts w:ascii="Arial" w:hAnsi="Arial" w:cs="Arial"/>
          <w:sz w:val="24"/>
          <w:szCs w:val="24"/>
          <w:lang w:val="hr-HR" w:eastAsia="en-US"/>
        </w:rPr>
        <w:t xml:space="preserve">se u izrečenu novčanu kaznu uračunava se vrijeme uhićenja s početkom od </w:t>
      </w:r>
      <w:r>
        <w:rPr>
          <w:rFonts w:ascii="Arial" w:hAnsi="Arial" w:cs="Arial"/>
          <w:sz w:val="24"/>
          <w:szCs w:val="24"/>
          <w:lang w:val="hr-HR" w:eastAsia="en-US"/>
        </w:rPr>
        <w:t>4. kolovoza</w:t>
      </w:r>
      <w:r w:rsidRPr="004B1810">
        <w:rPr>
          <w:rFonts w:ascii="Arial" w:hAnsi="Arial" w:cs="Arial"/>
          <w:sz w:val="24"/>
          <w:szCs w:val="24"/>
          <w:lang w:val="hr-HR" w:eastAsia="en-US"/>
        </w:rPr>
        <w:t xml:space="preserve"> 202</w:t>
      </w:r>
      <w:r>
        <w:rPr>
          <w:rFonts w:ascii="Arial" w:hAnsi="Arial" w:cs="Arial"/>
          <w:sz w:val="24"/>
          <w:szCs w:val="24"/>
          <w:lang w:val="hr-HR" w:eastAsia="en-US"/>
        </w:rPr>
        <w:t>2</w:t>
      </w:r>
      <w:r w:rsidRPr="004B1810">
        <w:rPr>
          <w:rFonts w:ascii="Arial" w:hAnsi="Arial" w:cs="Arial"/>
          <w:sz w:val="24"/>
          <w:szCs w:val="24"/>
          <w:lang w:val="hr-HR" w:eastAsia="en-US"/>
        </w:rPr>
        <w:t xml:space="preserve">. u </w:t>
      </w:r>
      <w:r>
        <w:rPr>
          <w:rFonts w:ascii="Arial" w:hAnsi="Arial" w:cs="Arial"/>
          <w:sz w:val="24"/>
          <w:szCs w:val="24"/>
          <w:lang w:val="hr-HR" w:eastAsia="en-US"/>
        </w:rPr>
        <w:t>22:00</w:t>
      </w:r>
      <w:r w:rsidRPr="004B1810">
        <w:rPr>
          <w:rFonts w:ascii="Arial" w:hAnsi="Arial" w:cs="Arial"/>
          <w:sz w:val="24"/>
          <w:szCs w:val="24"/>
          <w:lang w:val="hr-HR" w:eastAsia="en-US"/>
        </w:rPr>
        <w:t xml:space="preserve"> sati do </w:t>
      </w:r>
      <w:r>
        <w:rPr>
          <w:rFonts w:ascii="Arial" w:hAnsi="Arial" w:cs="Arial"/>
          <w:sz w:val="24"/>
          <w:szCs w:val="24"/>
          <w:lang w:val="hr-HR" w:eastAsia="en-US"/>
        </w:rPr>
        <w:t>5. kolovoza</w:t>
      </w:r>
      <w:r w:rsidRPr="004B1810">
        <w:rPr>
          <w:rFonts w:ascii="Arial" w:hAnsi="Arial" w:cs="Arial"/>
          <w:sz w:val="24"/>
          <w:szCs w:val="24"/>
          <w:lang w:val="hr-HR" w:eastAsia="en-US"/>
        </w:rPr>
        <w:t xml:space="preserve"> 202</w:t>
      </w:r>
      <w:r>
        <w:rPr>
          <w:rFonts w:ascii="Arial" w:hAnsi="Arial" w:cs="Arial"/>
          <w:sz w:val="24"/>
          <w:szCs w:val="24"/>
          <w:lang w:val="hr-HR" w:eastAsia="en-US"/>
        </w:rPr>
        <w:t>2</w:t>
      </w:r>
      <w:r w:rsidRPr="004B1810">
        <w:rPr>
          <w:rFonts w:ascii="Arial" w:hAnsi="Arial" w:cs="Arial"/>
          <w:sz w:val="24"/>
          <w:szCs w:val="24"/>
          <w:lang w:val="hr-HR" w:eastAsia="en-US"/>
        </w:rPr>
        <w:t xml:space="preserve">. u </w:t>
      </w:r>
      <w:r>
        <w:rPr>
          <w:rFonts w:ascii="Arial" w:hAnsi="Arial" w:cs="Arial"/>
          <w:sz w:val="24"/>
          <w:szCs w:val="24"/>
          <w:lang w:val="hr-HR" w:eastAsia="en-US"/>
        </w:rPr>
        <w:t>10:00</w:t>
      </w:r>
      <w:r w:rsidRPr="004B1810">
        <w:rPr>
          <w:rFonts w:ascii="Arial" w:hAnsi="Arial" w:cs="Arial"/>
          <w:sz w:val="24"/>
          <w:szCs w:val="24"/>
          <w:lang w:val="hr-HR" w:eastAsia="en-US"/>
        </w:rPr>
        <w:t xml:space="preserve"> sati do kada je uhićenje trajalo, tako da se novčana kazna umanjuje za </w:t>
      </w:r>
      <w:r>
        <w:rPr>
          <w:rFonts w:ascii="Arial" w:hAnsi="Arial" w:cs="Arial"/>
          <w:sz w:val="24"/>
          <w:szCs w:val="24"/>
          <w:lang w:val="hr-HR" w:eastAsia="en-US"/>
        </w:rPr>
        <w:t>79,64</w:t>
      </w:r>
      <w:r w:rsidRPr="004B1810">
        <w:rPr>
          <w:rFonts w:ascii="Arial" w:hAnsi="Arial" w:cs="Arial"/>
          <w:sz w:val="24"/>
          <w:szCs w:val="24"/>
          <w:lang w:val="hr-HR" w:eastAsia="en-US"/>
        </w:rPr>
        <w:t xml:space="preserve"> eura (</w:t>
      </w:r>
      <w:r>
        <w:rPr>
          <w:rFonts w:ascii="Arial" w:hAnsi="Arial" w:cs="Arial"/>
          <w:sz w:val="24"/>
          <w:szCs w:val="24"/>
          <w:lang w:val="hr-HR" w:eastAsia="en-US"/>
        </w:rPr>
        <w:t xml:space="preserve">sedam </w:t>
      </w:r>
      <w:r w:rsidRPr="004B1810">
        <w:rPr>
          <w:rFonts w:ascii="Arial" w:hAnsi="Arial" w:cs="Arial"/>
          <w:sz w:val="24"/>
          <w:szCs w:val="24"/>
          <w:lang w:val="hr-HR" w:eastAsia="en-US"/>
        </w:rPr>
        <w:t xml:space="preserve">deset devet eura i </w:t>
      </w:r>
      <w:r>
        <w:rPr>
          <w:rFonts w:ascii="Arial" w:hAnsi="Arial" w:cs="Arial"/>
          <w:sz w:val="24"/>
          <w:szCs w:val="24"/>
          <w:lang w:val="hr-HR" w:eastAsia="en-US"/>
        </w:rPr>
        <w:t>šezdeset četiri centa) pa je okrivljenik na ime novčane kazne dužan</w:t>
      </w:r>
      <w:r w:rsidRPr="004B1810">
        <w:rPr>
          <w:rFonts w:ascii="Arial" w:hAnsi="Arial" w:cs="Arial"/>
          <w:sz w:val="24"/>
          <w:szCs w:val="24"/>
          <w:lang w:val="hr-HR" w:eastAsia="en-US"/>
        </w:rPr>
        <w:t xml:space="preserve"> platiti iznos od </w:t>
      </w:r>
      <w:r>
        <w:rPr>
          <w:rFonts w:ascii="Arial" w:hAnsi="Arial" w:cs="Arial"/>
          <w:sz w:val="24"/>
          <w:szCs w:val="24"/>
          <w:lang w:val="hr-HR" w:eastAsia="en-US"/>
        </w:rPr>
        <w:t>4</w:t>
      </w:r>
      <w:r>
        <w:rPr>
          <w:rFonts w:ascii="Arial" w:hAnsi="Arial" w:cs="Arial"/>
          <w:sz w:val="24"/>
          <w:szCs w:val="24"/>
          <w:lang w:val="hr-HR" w:eastAsia="en-US"/>
        </w:rPr>
        <w:t>10,36</w:t>
      </w:r>
      <w:r w:rsidRPr="004B1810">
        <w:rPr>
          <w:rFonts w:ascii="Arial" w:hAnsi="Arial" w:cs="Arial"/>
          <w:sz w:val="24"/>
          <w:szCs w:val="24"/>
          <w:lang w:val="hr-HR" w:eastAsia="en-US"/>
        </w:rPr>
        <w:t xml:space="preserve"> eura (</w:t>
      </w:r>
      <w:r>
        <w:rPr>
          <w:rFonts w:ascii="Arial" w:hAnsi="Arial" w:cs="Arial"/>
          <w:sz w:val="24"/>
          <w:szCs w:val="24"/>
          <w:lang w:val="hr-HR" w:eastAsia="en-US"/>
        </w:rPr>
        <w:t>četiri</w:t>
      </w:r>
      <w:r>
        <w:rPr>
          <w:rFonts w:ascii="Arial" w:hAnsi="Arial" w:cs="Arial"/>
          <w:sz w:val="24"/>
          <w:szCs w:val="24"/>
          <w:lang w:val="hr-HR" w:eastAsia="en-US"/>
        </w:rPr>
        <w:t>sto deset eura i trideset šest centi</w:t>
      </w:r>
      <w:r w:rsidRPr="004B1810">
        <w:rPr>
          <w:rFonts w:ascii="Arial" w:hAnsi="Arial" w:cs="Arial"/>
          <w:sz w:val="24"/>
          <w:szCs w:val="24"/>
          <w:lang w:val="hr-HR" w:eastAsia="en-US"/>
        </w:rPr>
        <w:t>).</w:t>
      </w:r>
    </w:p>
    <w:p w:rsidR="007D0432" w:rsidP="007D0432" w:rsidRDefault="007D0432" w14:paraId="0077A97F" w14:textId="77777777">
      <w:pPr>
        <w:jc w:val="both"/>
        <w:rPr>
          <w:rFonts w:ascii="Arial" w:hAnsi="Arial" w:cs="Arial"/>
          <w:sz w:val="24"/>
          <w:szCs w:val="24"/>
          <w:lang w:val="hr-HR"/>
        </w:rPr>
      </w:pPr>
    </w:p>
    <w:p w:rsidRPr="00676B48" w:rsidR="007D0432" w:rsidP="007D0432" w:rsidRDefault="007D0432" w14:paraId="09AE2ACE" w14:textId="77777777">
      <w:pPr>
        <w:ind w:firstLine="720"/>
        <w:jc w:val="both"/>
        <w:rPr>
          <w:rFonts w:ascii="Arial" w:hAnsi="Arial" w:cs="Arial"/>
          <w:sz w:val="24"/>
          <w:szCs w:val="24"/>
          <w:lang w:val="hr-HR"/>
        </w:rPr>
      </w:pPr>
      <w:r w:rsidRPr="00676B48">
        <w:rPr>
          <w:rFonts w:ascii="Arial" w:hAnsi="Arial" w:cs="Arial"/>
          <w:sz w:val="24"/>
          <w:szCs w:val="24"/>
          <w:lang w:val="hr-HR"/>
        </w:rPr>
        <w:t>Temeljem</w:t>
      </w:r>
      <w:r>
        <w:rPr>
          <w:rFonts w:ascii="Arial" w:hAnsi="Arial" w:cs="Arial"/>
          <w:sz w:val="24"/>
          <w:szCs w:val="24"/>
          <w:lang w:val="hr-HR"/>
        </w:rPr>
        <w:t xml:space="preserve"> čl. 33. st. 11. PZ, okrivljenik </w:t>
      </w:r>
      <w:r w:rsidRPr="00D17C98">
        <w:rPr>
          <w:rFonts w:ascii="Arial" w:hAnsi="Arial" w:cs="Arial"/>
          <w:sz w:val="24"/>
          <w:szCs w:val="24"/>
          <w:lang w:val="hr-HR"/>
        </w:rPr>
        <w:t xml:space="preserve">Dalibor </w:t>
      </w:r>
      <w:proofErr w:type="spellStart"/>
      <w:r w:rsidRPr="00D17C98">
        <w:rPr>
          <w:rFonts w:ascii="Arial" w:hAnsi="Arial" w:cs="Arial"/>
          <w:sz w:val="24"/>
          <w:szCs w:val="24"/>
          <w:lang w:val="hr-HR"/>
        </w:rPr>
        <w:t>Drenjan</w:t>
      </w:r>
      <w:r w:rsidRPr="00D17C98">
        <w:rPr>
          <w:rFonts w:hint="eastAsia" w:ascii="Arial" w:hAnsi="Arial" w:cs="Arial"/>
          <w:sz w:val="24"/>
          <w:szCs w:val="24"/>
          <w:lang w:val="hr-HR"/>
        </w:rPr>
        <w:t>č</w:t>
      </w:r>
      <w:r w:rsidRPr="00D17C98">
        <w:rPr>
          <w:rFonts w:ascii="Arial" w:hAnsi="Arial" w:cs="Arial"/>
          <w:sz w:val="24"/>
          <w:szCs w:val="24"/>
          <w:lang w:val="hr-HR"/>
        </w:rPr>
        <w:t>evi</w:t>
      </w:r>
      <w:r w:rsidRPr="00D17C98">
        <w:rPr>
          <w:rFonts w:hint="eastAsia" w:ascii="Arial" w:hAnsi="Arial" w:cs="Arial"/>
          <w:sz w:val="24"/>
          <w:szCs w:val="24"/>
          <w:lang w:val="hr-HR"/>
        </w:rPr>
        <w:t>ć</w:t>
      </w:r>
      <w:proofErr w:type="spellEnd"/>
      <w:r w:rsidRPr="00D17C98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je</w:t>
      </w:r>
      <w:r w:rsidRPr="00676B48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dužan</w:t>
      </w:r>
      <w:r w:rsidRPr="00676B48">
        <w:rPr>
          <w:rFonts w:ascii="Arial" w:hAnsi="Arial" w:cs="Arial"/>
          <w:sz w:val="24"/>
          <w:szCs w:val="24"/>
          <w:lang w:val="hr-HR"/>
        </w:rPr>
        <w:t xml:space="preserve"> je platiti novčanu kaznu u roku od </w:t>
      </w:r>
      <w:r>
        <w:rPr>
          <w:rFonts w:ascii="Arial" w:hAnsi="Arial" w:cs="Arial"/>
          <w:sz w:val="24"/>
          <w:szCs w:val="24"/>
          <w:lang w:val="hr-HR"/>
        </w:rPr>
        <w:t>15</w:t>
      </w:r>
      <w:r w:rsidRPr="00676B48">
        <w:rPr>
          <w:rFonts w:ascii="Arial" w:hAnsi="Arial" w:cs="Arial"/>
          <w:sz w:val="24"/>
          <w:szCs w:val="24"/>
          <w:lang w:val="hr-HR"/>
        </w:rPr>
        <w:t xml:space="preserve"> dana od dana pravomoćnosti presude u korist Državnog proračuna Republike Hrvatske. </w:t>
      </w:r>
    </w:p>
    <w:p w:rsidRPr="00676B48" w:rsidR="007D0432" w:rsidP="007D0432" w:rsidRDefault="007D0432" w14:paraId="79ACE71E" w14:textId="77777777">
      <w:pPr>
        <w:ind w:firstLine="708"/>
        <w:jc w:val="both"/>
        <w:rPr>
          <w:rFonts w:ascii="Arial" w:hAnsi="Arial" w:cs="Arial"/>
          <w:sz w:val="24"/>
          <w:szCs w:val="24"/>
          <w:lang w:val="hr-HR"/>
        </w:rPr>
      </w:pPr>
    </w:p>
    <w:p w:rsidR="007D0432" w:rsidP="007D0432" w:rsidRDefault="007D0432" w14:paraId="792B5DC6" w14:textId="52D093B4">
      <w:pPr>
        <w:ind w:firstLine="708"/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Ukoliko u roku koji mu</w:t>
      </w:r>
      <w:r w:rsidRPr="00676B48">
        <w:rPr>
          <w:rFonts w:ascii="Arial" w:hAnsi="Arial" w:cs="Arial"/>
          <w:sz w:val="24"/>
          <w:szCs w:val="24"/>
          <w:lang w:val="hr-HR"/>
        </w:rPr>
        <w:t xml:space="preserve"> je određen za pl</w:t>
      </w:r>
      <w:r>
        <w:rPr>
          <w:rFonts w:ascii="Arial" w:hAnsi="Arial" w:cs="Arial"/>
          <w:sz w:val="24"/>
          <w:szCs w:val="24"/>
          <w:lang w:val="hr-HR"/>
        </w:rPr>
        <w:t xml:space="preserve">aćanje novčane kazne okrivljenik </w:t>
      </w:r>
      <w:r w:rsidRPr="00D17C98">
        <w:rPr>
          <w:rFonts w:ascii="Arial" w:hAnsi="Arial" w:cs="Arial"/>
          <w:sz w:val="24"/>
          <w:szCs w:val="24"/>
          <w:lang w:val="hr-HR"/>
        </w:rPr>
        <w:t xml:space="preserve">Dalibor </w:t>
      </w:r>
      <w:proofErr w:type="spellStart"/>
      <w:r w:rsidRPr="00D17C98">
        <w:rPr>
          <w:rFonts w:ascii="Arial" w:hAnsi="Arial" w:cs="Arial"/>
          <w:sz w:val="24"/>
          <w:szCs w:val="24"/>
          <w:lang w:val="hr-HR"/>
        </w:rPr>
        <w:t>Drenjan</w:t>
      </w:r>
      <w:r w:rsidRPr="00D17C98">
        <w:rPr>
          <w:rFonts w:hint="eastAsia" w:ascii="Arial" w:hAnsi="Arial" w:cs="Arial"/>
          <w:sz w:val="24"/>
          <w:szCs w:val="24"/>
          <w:lang w:val="hr-HR"/>
        </w:rPr>
        <w:t>č</w:t>
      </w:r>
      <w:r w:rsidRPr="00D17C98">
        <w:rPr>
          <w:rFonts w:ascii="Arial" w:hAnsi="Arial" w:cs="Arial"/>
          <w:sz w:val="24"/>
          <w:szCs w:val="24"/>
          <w:lang w:val="hr-HR"/>
        </w:rPr>
        <w:t>evi</w:t>
      </w:r>
      <w:r w:rsidRPr="00D17C98">
        <w:rPr>
          <w:rFonts w:hint="eastAsia" w:ascii="Arial" w:hAnsi="Arial" w:cs="Arial"/>
          <w:sz w:val="24"/>
          <w:szCs w:val="24"/>
          <w:lang w:val="hr-HR"/>
        </w:rPr>
        <w:t>ć</w:t>
      </w:r>
      <w:proofErr w:type="spellEnd"/>
      <w:r w:rsidRPr="00D17C98">
        <w:rPr>
          <w:rFonts w:ascii="Arial" w:hAnsi="Arial" w:cs="Arial"/>
          <w:sz w:val="24"/>
          <w:szCs w:val="24"/>
          <w:lang w:val="hr-HR"/>
        </w:rPr>
        <w:t xml:space="preserve"> </w:t>
      </w:r>
      <w:r w:rsidRPr="00676B48">
        <w:rPr>
          <w:rFonts w:ascii="Arial" w:hAnsi="Arial" w:cs="Arial"/>
          <w:sz w:val="24"/>
          <w:szCs w:val="24"/>
          <w:lang w:val="hr-HR"/>
        </w:rPr>
        <w:t xml:space="preserve">uplati 2/3 izrečene novčane kazne odnosno </w:t>
      </w:r>
      <w:r>
        <w:rPr>
          <w:rFonts w:ascii="Arial" w:hAnsi="Arial" w:cs="Arial"/>
          <w:sz w:val="24"/>
          <w:szCs w:val="24"/>
          <w:lang w:val="hr-HR"/>
        </w:rPr>
        <w:t>273,57</w:t>
      </w:r>
      <w:r>
        <w:rPr>
          <w:rFonts w:ascii="Arial" w:hAnsi="Arial" w:cs="Arial"/>
          <w:sz w:val="24"/>
          <w:szCs w:val="24"/>
          <w:lang w:val="hr-HR"/>
        </w:rPr>
        <w:t xml:space="preserve"> </w:t>
      </w:r>
      <w:proofErr w:type="spellStart"/>
      <w:r w:rsidRPr="00676B48">
        <w:rPr>
          <w:rFonts w:ascii="Arial" w:hAnsi="Arial" w:cs="Arial"/>
          <w:sz w:val="24"/>
          <w:szCs w:val="24"/>
        </w:rPr>
        <w:t>eura</w:t>
      </w:r>
      <w:proofErr w:type="spellEnd"/>
      <w:r w:rsidRPr="00676B48">
        <w:rPr>
          <w:rFonts w:ascii="Arial" w:hAnsi="Arial" w:cs="Arial"/>
          <w:sz w:val="24"/>
          <w:szCs w:val="24"/>
        </w:rPr>
        <w:t xml:space="preserve"> </w:t>
      </w:r>
      <w:r w:rsidRPr="00676B48">
        <w:rPr>
          <w:rFonts w:ascii="Arial" w:hAnsi="Arial" w:cs="Arial"/>
          <w:sz w:val="24"/>
          <w:szCs w:val="24"/>
          <w:lang w:val="hr-HR"/>
        </w:rPr>
        <w:t>(</w:t>
      </w:r>
      <w:r>
        <w:rPr>
          <w:rFonts w:ascii="Arial" w:hAnsi="Arial" w:cs="Arial"/>
          <w:sz w:val="24"/>
          <w:szCs w:val="24"/>
          <w:lang w:val="hr-HR"/>
        </w:rPr>
        <w:t>dvje</w:t>
      </w:r>
      <w:r>
        <w:rPr>
          <w:rFonts w:ascii="Arial" w:hAnsi="Arial" w:cs="Arial"/>
          <w:sz w:val="24"/>
          <w:szCs w:val="24"/>
          <w:lang w:val="hr-HR"/>
        </w:rPr>
        <w:t xml:space="preserve">sto </w:t>
      </w:r>
      <w:r>
        <w:rPr>
          <w:rFonts w:ascii="Arial" w:hAnsi="Arial" w:cs="Arial"/>
          <w:sz w:val="24"/>
          <w:szCs w:val="24"/>
          <w:lang w:val="hr-HR"/>
        </w:rPr>
        <w:t>sedam</w:t>
      </w:r>
      <w:r>
        <w:rPr>
          <w:rFonts w:ascii="Arial" w:hAnsi="Arial" w:cs="Arial"/>
          <w:sz w:val="24"/>
          <w:szCs w:val="24"/>
          <w:lang w:val="hr-HR"/>
        </w:rPr>
        <w:t xml:space="preserve">deset </w:t>
      </w:r>
      <w:r>
        <w:rPr>
          <w:rFonts w:ascii="Arial" w:hAnsi="Arial" w:cs="Arial"/>
          <w:sz w:val="24"/>
          <w:szCs w:val="24"/>
          <w:lang w:val="hr-HR"/>
        </w:rPr>
        <w:t xml:space="preserve"> tri </w:t>
      </w:r>
      <w:r>
        <w:rPr>
          <w:rFonts w:ascii="Arial" w:hAnsi="Arial" w:cs="Arial"/>
          <w:sz w:val="24"/>
          <w:szCs w:val="24"/>
          <w:lang w:val="hr-HR"/>
        </w:rPr>
        <w:t xml:space="preserve">eura i </w:t>
      </w:r>
      <w:r>
        <w:rPr>
          <w:rFonts w:ascii="Arial" w:hAnsi="Arial" w:cs="Arial"/>
          <w:sz w:val="24"/>
          <w:szCs w:val="24"/>
          <w:lang w:val="hr-HR"/>
        </w:rPr>
        <w:t>pedeset sedam centi</w:t>
      </w:r>
      <w:r w:rsidRPr="00676B48">
        <w:rPr>
          <w:rFonts w:ascii="Arial" w:hAnsi="Arial" w:cs="Arial"/>
          <w:sz w:val="24"/>
          <w:szCs w:val="24"/>
          <w:lang w:val="hr-HR"/>
        </w:rPr>
        <w:t>) smatrat će se da je novčana kazna u cjelini plaćena.</w:t>
      </w:r>
    </w:p>
    <w:p w:rsidR="007D0432" w:rsidP="007D0432" w:rsidRDefault="007D0432" w14:paraId="0FB95E82" w14:textId="77777777">
      <w:pPr>
        <w:ind w:firstLine="708"/>
        <w:jc w:val="both"/>
        <w:rPr>
          <w:rFonts w:ascii="Arial" w:hAnsi="Arial" w:cs="Arial"/>
          <w:sz w:val="24"/>
          <w:szCs w:val="24"/>
          <w:lang w:val="hr-HR"/>
        </w:rPr>
      </w:pPr>
    </w:p>
    <w:p w:rsidR="007D0432" w:rsidP="007D0432" w:rsidRDefault="007D0432" w14:paraId="556B5227" w14:textId="77777777">
      <w:pPr>
        <w:pStyle w:val="Bezproreda"/>
        <w:ind w:firstLine="708"/>
        <w:jc w:val="both"/>
        <w:rPr>
          <w:rFonts w:ascii="Arial" w:hAnsi="Arial" w:cs="Arial"/>
          <w:sz w:val="24"/>
          <w:szCs w:val="24"/>
          <w:lang w:val="hr-HR"/>
        </w:rPr>
      </w:pPr>
      <w:r w:rsidRPr="002D40C6">
        <w:rPr>
          <w:rFonts w:ascii="Arial" w:hAnsi="Arial" w:cs="Arial"/>
          <w:sz w:val="24"/>
          <w:szCs w:val="24"/>
          <w:lang w:val="hr-HR"/>
        </w:rPr>
        <w:t xml:space="preserve">Na temelju čl. 139. st. 3. u svezi s čl. 138. st. 2. PZ, </w:t>
      </w:r>
      <w:r>
        <w:rPr>
          <w:rFonts w:ascii="Arial" w:hAnsi="Arial" w:cs="Arial"/>
          <w:sz w:val="24"/>
          <w:szCs w:val="24"/>
          <w:lang w:val="hr-HR"/>
        </w:rPr>
        <w:t xml:space="preserve">okrivljenik </w:t>
      </w:r>
      <w:r w:rsidRPr="00D17C98">
        <w:rPr>
          <w:rFonts w:ascii="Arial" w:hAnsi="Arial" w:cs="Arial"/>
          <w:sz w:val="24"/>
          <w:szCs w:val="24"/>
          <w:lang w:val="hr-HR"/>
        </w:rPr>
        <w:t xml:space="preserve">Dalibor </w:t>
      </w:r>
      <w:proofErr w:type="spellStart"/>
      <w:r w:rsidRPr="00D17C98">
        <w:rPr>
          <w:rFonts w:ascii="Arial" w:hAnsi="Arial" w:cs="Arial"/>
          <w:sz w:val="24"/>
          <w:szCs w:val="24"/>
          <w:lang w:val="hr-HR"/>
        </w:rPr>
        <w:t>Drenjan</w:t>
      </w:r>
      <w:r w:rsidRPr="00D17C98">
        <w:rPr>
          <w:rFonts w:hint="eastAsia" w:ascii="Arial" w:hAnsi="Arial" w:cs="Arial"/>
          <w:sz w:val="24"/>
          <w:szCs w:val="24"/>
          <w:lang w:val="hr-HR"/>
        </w:rPr>
        <w:t>č</w:t>
      </w:r>
      <w:r w:rsidRPr="00D17C98">
        <w:rPr>
          <w:rFonts w:ascii="Arial" w:hAnsi="Arial" w:cs="Arial"/>
          <w:sz w:val="24"/>
          <w:szCs w:val="24"/>
          <w:lang w:val="hr-HR"/>
        </w:rPr>
        <w:t>evi</w:t>
      </w:r>
      <w:r w:rsidRPr="00D17C98">
        <w:rPr>
          <w:rFonts w:hint="eastAsia" w:ascii="Arial" w:hAnsi="Arial" w:cs="Arial"/>
          <w:sz w:val="24"/>
          <w:szCs w:val="24"/>
          <w:lang w:val="hr-HR"/>
        </w:rPr>
        <w:t>ć</w:t>
      </w:r>
      <w:proofErr w:type="spellEnd"/>
      <w:r w:rsidRPr="00D17C98">
        <w:rPr>
          <w:rFonts w:ascii="Arial" w:hAnsi="Arial" w:cs="Arial"/>
          <w:sz w:val="24"/>
          <w:szCs w:val="24"/>
          <w:lang w:val="hr-HR"/>
        </w:rPr>
        <w:t xml:space="preserve"> </w:t>
      </w:r>
      <w:r w:rsidRPr="002D40C6">
        <w:rPr>
          <w:rFonts w:ascii="Arial" w:hAnsi="Arial" w:cs="Arial"/>
          <w:sz w:val="24"/>
          <w:szCs w:val="24"/>
          <w:lang w:val="hr-HR"/>
        </w:rPr>
        <w:t>je duž</w:t>
      </w:r>
      <w:r>
        <w:rPr>
          <w:rFonts w:ascii="Arial" w:hAnsi="Arial" w:cs="Arial"/>
          <w:sz w:val="24"/>
          <w:szCs w:val="24"/>
          <w:lang w:val="hr-HR"/>
        </w:rPr>
        <w:t>a</w:t>
      </w:r>
      <w:r w:rsidRPr="002D40C6">
        <w:rPr>
          <w:rFonts w:ascii="Arial" w:hAnsi="Arial" w:cs="Arial"/>
          <w:sz w:val="24"/>
          <w:szCs w:val="24"/>
          <w:lang w:val="hr-HR"/>
        </w:rPr>
        <w:t xml:space="preserve">n na ime troškova prekršajnog postupka platiti paušalni iznos od </w:t>
      </w:r>
      <w:r>
        <w:rPr>
          <w:rFonts w:ascii="Arial" w:hAnsi="Arial" w:cs="Arial"/>
          <w:sz w:val="24"/>
          <w:szCs w:val="24"/>
          <w:lang w:val="hr-HR"/>
        </w:rPr>
        <w:t>40</w:t>
      </w:r>
      <w:r w:rsidRPr="002D40C6">
        <w:rPr>
          <w:rFonts w:ascii="Arial" w:hAnsi="Arial" w:cs="Arial"/>
          <w:sz w:val="24"/>
          <w:szCs w:val="24"/>
          <w:lang w:val="hr-HR"/>
        </w:rPr>
        <w:t>,00 eura (</w:t>
      </w:r>
      <w:r>
        <w:rPr>
          <w:rFonts w:ascii="Arial" w:hAnsi="Arial" w:cs="Arial"/>
          <w:sz w:val="24"/>
          <w:szCs w:val="24"/>
          <w:lang w:val="hr-HR"/>
        </w:rPr>
        <w:t>četrdeset</w:t>
      </w:r>
      <w:r w:rsidRPr="002D40C6">
        <w:rPr>
          <w:rFonts w:ascii="Arial" w:hAnsi="Arial" w:cs="Arial"/>
          <w:sz w:val="24"/>
          <w:szCs w:val="24"/>
          <w:lang w:val="hr-HR"/>
        </w:rPr>
        <w:t xml:space="preserve"> eura) u roku od </w:t>
      </w:r>
      <w:r>
        <w:rPr>
          <w:rFonts w:ascii="Arial" w:hAnsi="Arial" w:cs="Arial"/>
          <w:sz w:val="24"/>
          <w:szCs w:val="24"/>
          <w:lang w:val="hr-HR"/>
        </w:rPr>
        <w:t>15</w:t>
      </w:r>
      <w:r w:rsidRPr="002D40C6">
        <w:rPr>
          <w:rFonts w:ascii="Arial" w:hAnsi="Arial" w:cs="Arial"/>
          <w:sz w:val="24"/>
          <w:szCs w:val="24"/>
          <w:lang w:val="hr-HR"/>
        </w:rPr>
        <w:t xml:space="preserve"> dana </w:t>
      </w:r>
      <w:r>
        <w:rPr>
          <w:rFonts w:ascii="Arial" w:hAnsi="Arial" w:cs="Arial"/>
          <w:sz w:val="24"/>
          <w:szCs w:val="24"/>
          <w:lang w:val="hr-HR"/>
        </w:rPr>
        <w:t>po</w:t>
      </w:r>
      <w:r w:rsidRPr="002D40C6">
        <w:rPr>
          <w:rFonts w:ascii="Arial" w:hAnsi="Arial" w:cs="Arial"/>
          <w:sz w:val="24"/>
          <w:szCs w:val="24"/>
          <w:lang w:val="hr-HR"/>
        </w:rPr>
        <w:t xml:space="preserve"> pr</w:t>
      </w:r>
      <w:r>
        <w:rPr>
          <w:rFonts w:ascii="Arial" w:hAnsi="Arial" w:cs="Arial"/>
          <w:sz w:val="24"/>
          <w:szCs w:val="24"/>
          <w:lang w:val="hr-HR"/>
        </w:rPr>
        <w:t>imitku</w:t>
      </w:r>
      <w:r w:rsidRPr="002D40C6">
        <w:rPr>
          <w:rFonts w:ascii="Arial" w:hAnsi="Arial" w:cs="Arial"/>
          <w:sz w:val="24"/>
          <w:szCs w:val="24"/>
          <w:lang w:val="hr-HR"/>
        </w:rPr>
        <w:t xml:space="preserve"> presude u korist Državn</w:t>
      </w:r>
      <w:r>
        <w:rPr>
          <w:rFonts w:ascii="Arial" w:hAnsi="Arial" w:cs="Arial"/>
          <w:sz w:val="24"/>
          <w:szCs w:val="24"/>
          <w:lang w:val="hr-HR"/>
        </w:rPr>
        <w:t>og proračuna Republike Hrvatske.</w:t>
      </w:r>
    </w:p>
    <w:p w:rsidRPr="006320DF" w:rsidR="007D0432" w:rsidP="007D0432" w:rsidRDefault="007D0432" w14:paraId="113B9376" w14:textId="77777777">
      <w:pPr>
        <w:ind w:firstLine="720"/>
        <w:jc w:val="both"/>
        <w:outlineLvl w:val="0"/>
        <w:rPr>
          <w:rFonts w:ascii="Arial" w:hAnsi="Arial" w:cs="Arial"/>
          <w:sz w:val="24"/>
          <w:szCs w:val="24"/>
          <w:lang w:val="hr-HR"/>
        </w:rPr>
      </w:pPr>
    </w:p>
    <w:p w:rsidR="007D0432" w:rsidP="007D0432" w:rsidRDefault="007D0432" w14:paraId="3594E1EC" w14:textId="77777777">
      <w:pPr>
        <w:ind w:firstLine="720"/>
        <w:jc w:val="both"/>
        <w:outlineLvl w:val="0"/>
        <w:rPr>
          <w:rFonts w:ascii="Arial" w:hAnsi="Arial" w:cs="Arial"/>
          <w:sz w:val="24"/>
          <w:szCs w:val="24"/>
          <w:lang w:val="hr-HR" w:eastAsia="en-US"/>
        </w:rPr>
      </w:pPr>
      <w:r w:rsidRPr="006320DF">
        <w:rPr>
          <w:rFonts w:ascii="Arial" w:hAnsi="Arial" w:cs="Arial"/>
          <w:sz w:val="24"/>
          <w:szCs w:val="24"/>
          <w:lang w:val="hr-HR" w:eastAsia="en-US"/>
        </w:rPr>
        <w:t xml:space="preserve">Na temelju odredbe čl. 34. st. 1. i čl. 152. st. 4. PZ, ako </w:t>
      </w:r>
      <w:r>
        <w:rPr>
          <w:rFonts w:ascii="Arial" w:hAnsi="Arial" w:cs="Arial"/>
          <w:sz w:val="24"/>
          <w:szCs w:val="24"/>
          <w:lang w:val="hr-HR" w:eastAsia="en-US"/>
        </w:rPr>
        <w:t xml:space="preserve">okrivljenik </w:t>
      </w:r>
      <w:r w:rsidRPr="00D17C98">
        <w:rPr>
          <w:rFonts w:ascii="Arial" w:hAnsi="Arial" w:cs="Arial"/>
          <w:sz w:val="24"/>
          <w:szCs w:val="24"/>
          <w:lang w:val="hr-HR" w:eastAsia="en-US"/>
        </w:rPr>
        <w:t xml:space="preserve">Dalibor </w:t>
      </w:r>
      <w:proofErr w:type="spellStart"/>
      <w:r w:rsidRPr="00D17C98">
        <w:rPr>
          <w:rFonts w:ascii="Arial" w:hAnsi="Arial" w:cs="Arial"/>
          <w:sz w:val="24"/>
          <w:szCs w:val="24"/>
          <w:lang w:val="hr-HR" w:eastAsia="en-US"/>
        </w:rPr>
        <w:t>Drenjan</w:t>
      </w:r>
      <w:r w:rsidRPr="00D17C98">
        <w:rPr>
          <w:rFonts w:hint="eastAsia" w:ascii="Arial" w:hAnsi="Arial" w:cs="Arial"/>
          <w:sz w:val="24"/>
          <w:szCs w:val="24"/>
          <w:lang w:val="hr-HR" w:eastAsia="en-US"/>
        </w:rPr>
        <w:t>č</w:t>
      </w:r>
      <w:r w:rsidRPr="00D17C98">
        <w:rPr>
          <w:rFonts w:ascii="Arial" w:hAnsi="Arial" w:cs="Arial"/>
          <w:sz w:val="24"/>
          <w:szCs w:val="24"/>
          <w:lang w:val="hr-HR" w:eastAsia="en-US"/>
        </w:rPr>
        <w:t>evi</w:t>
      </w:r>
      <w:r w:rsidRPr="00D17C98">
        <w:rPr>
          <w:rFonts w:hint="eastAsia" w:ascii="Arial" w:hAnsi="Arial" w:cs="Arial"/>
          <w:sz w:val="24"/>
          <w:szCs w:val="24"/>
          <w:lang w:val="hr-HR" w:eastAsia="en-US"/>
        </w:rPr>
        <w:t>ć</w:t>
      </w:r>
      <w:proofErr w:type="spellEnd"/>
      <w:r w:rsidRPr="00D17C98">
        <w:rPr>
          <w:rFonts w:ascii="Arial" w:hAnsi="Arial" w:cs="Arial"/>
          <w:sz w:val="24"/>
          <w:szCs w:val="24"/>
          <w:lang w:val="hr-HR" w:eastAsia="en-US"/>
        </w:rPr>
        <w:t xml:space="preserve"> </w:t>
      </w:r>
      <w:r w:rsidRPr="006320DF">
        <w:rPr>
          <w:rFonts w:ascii="Arial" w:hAnsi="Arial" w:cs="Arial"/>
          <w:sz w:val="24"/>
          <w:szCs w:val="24"/>
          <w:lang w:val="hr-HR" w:eastAsia="en-US"/>
        </w:rPr>
        <w:t xml:space="preserve">novčanu kaznu i troškove postupka ne plati u roku koji </w:t>
      </w:r>
      <w:r>
        <w:rPr>
          <w:rFonts w:ascii="Arial" w:hAnsi="Arial" w:cs="Arial"/>
          <w:sz w:val="24"/>
          <w:szCs w:val="24"/>
          <w:lang w:val="hr-HR" w:eastAsia="en-US"/>
        </w:rPr>
        <w:t>mu</w:t>
      </w:r>
      <w:r w:rsidRPr="006320DF">
        <w:rPr>
          <w:rFonts w:ascii="Arial" w:hAnsi="Arial" w:cs="Arial"/>
          <w:sz w:val="24"/>
          <w:szCs w:val="24"/>
          <w:lang w:val="hr-HR" w:eastAsia="en-US"/>
        </w:rPr>
        <w:t xml:space="preserve"> je određen, sud će izdati nalog Fini za prisilnu naplatu novčane kazne i troškova postupka na novčanim sredstvima okrivljenika.</w:t>
      </w:r>
    </w:p>
    <w:p w:rsidR="007D0432" w:rsidP="007D0432" w:rsidRDefault="007D0432" w14:paraId="2BABDC39" w14:textId="77777777">
      <w:pPr>
        <w:ind w:firstLine="720"/>
        <w:jc w:val="both"/>
        <w:outlineLvl w:val="0"/>
        <w:rPr>
          <w:rFonts w:ascii="Arial" w:hAnsi="Arial" w:cs="Arial"/>
          <w:sz w:val="24"/>
          <w:szCs w:val="24"/>
          <w:lang w:val="hr-HR" w:eastAsia="en-US"/>
        </w:rPr>
      </w:pPr>
    </w:p>
    <w:p w:rsidR="007D0432" w:rsidP="007D0432" w:rsidRDefault="007D0432" w14:paraId="7B2C471A" w14:textId="77777777">
      <w:pPr>
        <w:ind w:firstLine="720"/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 xml:space="preserve">Temeljem odredbe čl. 71. st. 2. Zakona o nabavi i posjedovanju oružja građana i čl. 76.a. st. 1. PZ, od okrivljenika </w:t>
      </w:r>
      <w:r w:rsidRPr="00C85082">
        <w:rPr>
          <w:rFonts w:ascii="Arial" w:hAnsi="Arial" w:cs="Arial"/>
          <w:sz w:val="24"/>
          <w:szCs w:val="24"/>
          <w:lang w:val="hr-HR"/>
        </w:rPr>
        <w:t xml:space="preserve">Daliboru </w:t>
      </w:r>
      <w:proofErr w:type="spellStart"/>
      <w:r w:rsidRPr="00C85082">
        <w:rPr>
          <w:rFonts w:ascii="Arial" w:hAnsi="Arial" w:cs="Arial"/>
          <w:sz w:val="24"/>
          <w:szCs w:val="24"/>
          <w:lang w:val="hr-HR"/>
        </w:rPr>
        <w:t>Drenjan</w:t>
      </w:r>
      <w:r w:rsidRPr="00C85082">
        <w:rPr>
          <w:rFonts w:hint="eastAsia" w:ascii="Arial" w:hAnsi="Arial" w:cs="Arial"/>
          <w:sz w:val="24"/>
          <w:szCs w:val="24"/>
          <w:lang w:val="hr-HR"/>
        </w:rPr>
        <w:t>č</w:t>
      </w:r>
      <w:r w:rsidRPr="00C85082">
        <w:rPr>
          <w:rFonts w:ascii="Arial" w:hAnsi="Arial" w:cs="Arial"/>
          <w:sz w:val="24"/>
          <w:szCs w:val="24"/>
          <w:lang w:val="hr-HR"/>
        </w:rPr>
        <w:t>evi</w:t>
      </w:r>
      <w:r w:rsidRPr="00C85082">
        <w:rPr>
          <w:rFonts w:hint="eastAsia" w:ascii="Arial" w:hAnsi="Arial" w:cs="Arial"/>
          <w:sz w:val="24"/>
          <w:szCs w:val="24"/>
          <w:lang w:val="hr-HR"/>
        </w:rPr>
        <w:t>ć</w:t>
      </w:r>
      <w:r w:rsidRPr="00C85082">
        <w:rPr>
          <w:rFonts w:ascii="Arial" w:hAnsi="Arial" w:cs="Arial"/>
          <w:sz w:val="24"/>
          <w:szCs w:val="24"/>
          <w:lang w:val="hr-HR"/>
        </w:rPr>
        <w:t>u</w:t>
      </w:r>
      <w:proofErr w:type="spellEnd"/>
      <w:r w:rsidRPr="00C85082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oduzima se</w:t>
      </w:r>
      <w:r w:rsidRPr="004B1810">
        <w:t xml:space="preserve"> </w:t>
      </w:r>
      <w:r w:rsidRPr="00E335D2">
        <w:rPr>
          <w:rFonts w:ascii="Arial" w:hAnsi="Arial" w:cs="Arial"/>
          <w:sz w:val="24"/>
          <w:szCs w:val="24"/>
          <w:lang w:val="hr-HR"/>
        </w:rPr>
        <w:t>preklopni noži</w:t>
      </w:r>
      <w:r w:rsidRPr="00E335D2">
        <w:rPr>
          <w:rFonts w:hint="eastAsia" w:ascii="Arial" w:hAnsi="Arial" w:cs="Arial"/>
          <w:sz w:val="24"/>
          <w:szCs w:val="24"/>
          <w:lang w:val="hr-HR"/>
        </w:rPr>
        <w:t>ć</w:t>
      </w:r>
      <w:r w:rsidRPr="00E335D2">
        <w:rPr>
          <w:rFonts w:ascii="Arial" w:hAnsi="Arial" w:cs="Arial"/>
          <w:sz w:val="24"/>
          <w:szCs w:val="24"/>
          <w:lang w:val="hr-HR"/>
        </w:rPr>
        <w:t xml:space="preserve"> dužine 14 cm</w:t>
      </w:r>
      <w:r>
        <w:rPr>
          <w:rFonts w:ascii="Arial" w:hAnsi="Arial" w:cs="Arial"/>
          <w:sz w:val="24"/>
          <w:szCs w:val="24"/>
          <w:lang w:val="hr-HR"/>
        </w:rPr>
        <w:t>, koji se po pravomoćnosti presude stavljaju na raspolaganje MUP RH, Drugoj policijskoj postaji Rijeka.</w:t>
      </w:r>
    </w:p>
    <w:p w:rsidR="007D0432" w:rsidP="003A5574" w:rsidRDefault="007D0432" w14:paraId="5F9A2633" w14:textId="74300BC9">
      <w:pPr>
        <w:ind w:firstLine="720"/>
        <w:jc w:val="both"/>
        <w:rPr>
          <w:rFonts w:ascii="Arial" w:hAnsi="Arial" w:cs="Arial"/>
          <w:sz w:val="24"/>
          <w:szCs w:val="24"/>
          <w:lang w:val="hr-HR"/>
        </w:rPr>
      </w:pPr>
    </w:p>
    <w:p w:rsidR="007D0432" w:rsidP="007D0432" w:rsidRDefault="007D0432" w14:paraId="27A1E9CE" w14:textId="3A4346C1">
      <w:pPr>
        <w:ind w:firstLine="720"/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 xml:space="preserve">Temeljem čl. 182. t. </w:t>
      </w:r>
      <w:r w:rsidR="00886FF1">
        <w:rPr>
          <w:rFonts w:ascii="Arial" w:hAnsi="Arial" w:cs="Arial"/>
          <w:sz w:val="24"/>
          <w:szCs w:val="24"/>
          <w:lang w:val="hr-HR"/>
        </w:rPr>
        <w:t>3</w:t>
      </w:r>
      <w:r>
        <w:rPr>
          <w:rFonts w:ascii="Arial" w:hAnsi="Arial" w:cs="Arial"/>
          <w:sz w:val="24"/>
          <w:szCs w:val="24"/>
          <w:lang w:val="hr-HR"/>
        </w:rPr>
        <w:t xml:space="preserve">. PZ, okrivljenik </w:t>
      </w:r>
      <w:r>
        <w:rPr>
          <w:rFonts w:ascii="Arial" w:hAnsi="Arial" w:cs="Arial"/>
          <w:sz w:val="24"/>
          <w:szCs w:val="24"/>
          <w:lang w:val="hr-HR"/>
        </w:rPr>
        <w:t xml:space="preserve">Dalibor </w:t>
      </w:r>
      <w:proofErr w:type="spellStart"/>
      <w:r>
        <w:rPr>
          <w:rFonts w:ascii="Arial" w:hAnsi="Arial" w:cs="Arial"/>
          <w:sz w:val="24"/>
          <w:szCs w:val="24"/>
          <w:lang w:val="hr-HR"/>
        </w:rPr>
        <w:t>Drenjančević</w:t>
      </w:r>
      <w:proofErr w:type="spellEnd"/>
    </w:p>
    <w:p w:rsidR="007D0432" w:rsidP="007D0432" w:rsidRDefault="007D0432" w14:paraId="09934BEC" w14:textId="77777777">
      <w:pPr>
        <w:ind w:firstLine="720"/>
        <w:jc w:val="both"/>
        <w:rPr>
          <w:rFonts w:ascii="Arial" w:hAnsi="Arial" w:cs="Arial"/>
          <w:sz w:val="24"/>
          <w:szCs w:val="24"/>
          <w:lang w:val="hr-HR"/>
        </w:rPr>
      </w:pPr>
    </w:p>
    <w:p w:rsidR="007D0432" w:rsidP="007D0432" w:rsidRDefault="007D0432" w14:paraId="72D4462B" w14:textId="77777777">
      <w:pPr>
        <w:ind w:firstLine="720"/>
        <w:jc w:val="center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o s l o b a đ a  s e  o d  o p t u ž b e</w:t>
      </w:r>
    </w:p>
    <w:p w:rsidR="007D0432" w:rsidP="007D0432" w:rsidRDefault="007D0432" w14:paraId="5494CA9E" w14:textId="77777777">
      <w:pPr>
        <w:ind w:firstLine="720"/>
        <w:jc w:val="center"/>
        <w:rPr>
          <w:rFonts w:ascii="Arial" w:hAnsi="Arial" w:cs="Arial"/>
          <w:sz w:val="24"/>
          <w:szCs w:val="24"/>
          <w:lang w:val="hr-HR"/>
        </w:rPr>
      </w:pPr>
    </w:p>
    <w:p w:rsidR="007D0432" w:rsidP="007D0432" w:rsidRDefault="007D0432" w14:paraId="6B2DF7EC" w14:textId="77777777">
      <w:pPr>
        <w:ind w:firstLine="720"/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da bi:</w:t>
      </w:r>
    </w:p>
    <w:p w:rsidR="007D0432" w:rsidP="003A5574" w:rsidRDefault="007D0432" w14:paraId="72411AB3" w14:textId="77777777">
      <w:pPr>
        <w:ind w:firstLine="720"/>
        <w:jc w:val="both"/>
        <w:rPr>
          <w:rFonts w:ascii="Arial" w:hAnsi="Arial" w:cs="Arial"/>
          <w:sz w:val="24"/>
          <w:szCs w:val="24"/>
          <w:lang w:val="hr-HR"/>
        </w:rPr>
      </w:pPr>
    </w:p>
    <w:p w:rsidR="007D0432" w:rsidP="007D0432" w:rsidRDefault="007D0432" w14:paraId="54E05118" w14:textId="592D8132">
      <w:pPr>
        <w:ind w:firstLine="720"/>
        <w:jc w:val="both"/>
        <w:rPr>
          <w:rFonts w:ascii="Arial" w:hAnsi="Arial" w:cs="Arial"/>
          <w:sz w:val="24"/>
          <w:szCs w:val="24"/>
          <w:lang w:val="hr-HR"/>
        </w:rPr>
      </w:pPr>
      <w:r w:rsidRPr="007D0432">
        <w:rPr>
          <w:rFonts w:ascii="Arial" w:hAnsi="Arial" w:cs="Arial"/>
          <w:sz w:val="24"/>
          <w:szCs w:val="24"/>
          <w:lang w:val="hr-HR"/>
        </w:rPr>
        <w:t xml:space="preserve">4. kolovoza 2022. u 20:00 sati u </w:t>
      </w:r>
      <w:proofErr w:type="spellStart"/>
      <w:r w:rsidRPr="007D0432">
        <w:rPr>
          <w:rFonts w:ascii="Arial" w:hAnsi="Arial" w:cs="Arial"/>
          <w:sz w:val="24"/>
          <w:szCs w:val="24"/>
          <w:lang w:val="hr-HR"/>
        </w:rPr>
        <w:t>Kostreni</w:t>
      </w:r>
      <w:proofErr w:type="spellEnd"/>
      <w:r w:rsidRPr="007D0432">
        <w:rPr>
          <w:rFonts w:ascii="Arial" w:hAnsi="Arial" w:cs="Arial"/>
          <w:sz w:val="24"/>
          <w:szCs w:val="24"/>
          <w:lang w:val="hr-HR"/>
        </w:rPr>
        <w:t>, Vrh Martinš</w:t>
      </w:r>
      <w:r w:rsidRPr="007D0432">
        <w:rPr>
          <w:rFonts w:hint="eastAsia" w:ascii="Arial" w:hAnsi="Arial" w:cs="Arial"/>
          <w:sz w:val="24"/>
          <w:szCs w:val="24"/>
          <w:lang w:val="hr-HR"/>
        </w:rPr>
        <w:t>ć</w:t>
      </w:r>
      <w:r w:rsidRPr="007D0432">
        <w:rPr>
          <w:rFonts w:ascii="Arial" w:hAnsi="Arial" w:cs="Arial"/>
          <w:sz w:val="24"/>
          <w:szCs w:val="24"/>
          <w:lang w:val="hr-HR"/>
        </w:rPr>
        <w:t xml:space="preserve">ice kbr. 44, </w:t>
      </w:r>
      <w:r w:rsidRPr="003A5574">
        <w:rPr>
          <w:rFonts w:ascii="Arial" w:hAnsi="Arial" w:cs="Arial"/>
          <w:sz w:val="24"/>
          <w:szCs w:val="24"/>
          <w:lang w:val="hr-HR"/>
        </w:rPr>
        <w:t>na ulici u</w:t>
      </w:r>
      <w:r>
        <w:rPr>
          <w:rFonts w:ascii="Arial" w:hAnsi="Arial" w:cs="Arial"/>
          <w:sz w:val="24"/>
          <w:szCs w:val="24"/>
          <w:lang w:val="hr-HR"/>
        </w:rPr>
        <w:t xml:space="preserve"> </w:t>
      </w:r>
      <w:r w:rsidRPr="003A5574">
        <w:rPr>
          <w:rFonts w:ascii="Arial" w:hAnsi="Arial" w:cs="Arial"/>
          <w:sz w:val="24"/>
          <w:szCs w:val="24"/>
          <w:lang w:val="hr-HR"/>
        </w:rPr>
        <w:t>alkoholiziranom stanju od 2,25 g/kg alkohola u organizmu naru</w:t>
      </w:r>
      <w:r w:rsidRPr="003A5574">
        <w:rPr>
          <w:rFonts w:hint="eastAsia" w:ascii="Arial" w:hAnsi="Arial" w:cs="Arial"/>
          <w:sz w:val="24"/>
          <w:szCs w:val="24"/>
          <w:lang w:val="hr-HR"/>
        </w:rPr>
        <w:t>š</w:t>
      </w:r>
      <w:r>
        <w:rPr>
          <w:rFonts w:ascii="Arial" w:hAnsi="Arial" w:cs="Arial"/>
          <w:sz w:val="24"/>
          <w:szCs w:val="24"/>
          <w:lang w:val="hr-HR"/>
        </w:rPr>
        <w:t xml:space="preserve">avao </w:t>
      </w:r>
      <w:r w:rsidRPr="003A5574">
        <w:rPr>
          <w:rFonts w:ascii="Arial" w:hAnsi="Arial" w:cs="Arial"/>
          <w:sz w:val="24"/>
          <w:szCs w:val="24"/>
          <w:lang w:val="hr-HR"/>
        </w:rPr>
        <w:t>javni red i mir na na</w:t>
      </w:r>
      <w:r w:rsidRPr="003A5574">
        <w:rPr>
          <w:rFonts w:hint="eastAsia" w:ascii="Arial" w:hAnsi="Arial" w:cs="Arial"/>
          <w:sz w:val="24"/>
          <w:szCs w:val="24"/>
          <w:lang w:val="hr-HR"/>
        </w:rPr>
        <w:t>č</w:t>
      </w:r>
      <w:r w:rsidRPr="003A5574">
        <w:rPr>
          <w:rFonts w:ascii="Arial" w:hAnsi="Arial" w:cs="Arial"/>
          <w:sz w:val="24"/>
          <w:szCs w:val="24"/>
          <w:lang w:val="hr-HR"/>
        </w:rPr>
        <w:t>in da je glasno vikao i galamio</w:t>
      </w:r>
      <w:r>
        <w:rPr>
          <w:rFonts w:ascii="Arial" w:hAnsi="Arial" w:cs="Arial"/>
          <w:sz w:val="24"/>
          <w:szCs w:val="24"/>
          <w:lang w:val="hr-HR"/>
        </w:rPr>
        <w:t xml:space="preserve"> </w:t>
      </w:r>
      <w:r w:rsidRPr="003A5574">
        <w:rPr>
          <w:rFonts w:ascii="Arial" w:hAnsi="Arial" w:cs="Arial"/>
          <w:sz w:val="24"/>
          <w:szCs w:val="24"/>
          <w:lang w:val="hr-HR"/>
        </w:rPr>
        <w:t xml:space="preserve">na Valenta </w:t>
      </w:r>
      <w:r w:rsidRPr="003A5574">
        <w:rPr>
          <w:rFonts w:hint="eastAsia" w:ascii="Arial" w:hAnsi="Arial" w:cs="Arial"/>
          <w:sz w:val="24"/>
          <w:szCs w:val="24"/>
          <w:lang w:val="hr-HR"/>
        </w:rPr>
        <w:t>Š</w:t>
      </w:r>
      <w:r w:rsidRPr="003A5574">
        <w:rPr>
          <w:rFonts w:ascii="Arial" w:hAnsi="Arial" w:cs="Arial"/>
          <w:sz w:val="24"/>
          <w:szCs w:val="24"/>
          <w:lang w:val="hr-HR"/>
        </w:rPr>
        <w:t>prema</w:t>
      </w:r>
      <w:r>
        <w:rPr>
          <w:rFonts w:ascii="Arial" w:hAnsi="Arial" w:cs="Arial"/>
          <w:sz w:val="24"/>
          <w:szCs w:val="24"/>
          <w:lang w:val="hr-HR"/>
        </w:rPr>
        <w:t xml:space="preserve"> riječima "Vidiš ovako se buše gume, tako ću ih i tebi probušiti",</w:t>
      </w:r>
    </w:p>
    <w:p w:rsidR="007D0432" w:rsidP="007D0432" w:rsidRDefault="007D0432" w14:paraId="3C93F477" w14:textId="77777777">
      <w:pPr>
        <w:ind w:firstLine="720"/>
        <w:jc w:val="both"/>
        <w:rPr>
          <w:rFonts w:ascii="Arial" w:hAnsi="Arial" w:cs="Arial"/>
          <w:sz w:val="24"/>
          <w:szCs w:val="24"/>
          <w:lang w:val="hr-HR"/>
        </w:rPr>
      </w:pPr>
    </w:p>
    <w:p w:rsidR="007D0432" w:rsidP="007D0432" w:rsidRDefault="007D0432" w14:paraId="13163E8B" w14:textId="2EBBAB3B">
      <w:pPr>
        <w:ind w:firstLine="720"/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pa da bi time</w:t>
      </w:r>
      <w:r w:rsidRPr="003A5574">
        <w:rPr>
          <w:rFonts w:ascii="Arial" w:hAnsi="Arial" w:cs="Arial"/>
          <w:sz w:val="24"/>
          <w:szCs w:val="24"/>
          <w:lang w:val="hr-HR"/>
        </w:rPr>
        <w:t xml:space="preserve">  postupio suprotno </w:t>
      </w:r>
      <w:r w:rsidRPr="003A5574">
        <w:rPr>
          <w:rFonts w:hint="eastAsia" w:ascii="Arial" w:hAnsi="Arial" w:cs="Arial"/>
          <w:sz w:val="24"/>
          <w:szCs w:val="24"/>
          <w:lang w:val="hr-HR"/>
        </w:rPr>
        <w:t>č</w:t>
      </w:r>
      <w:r w:rsidRPr="003A5574">
        <w:rPr>
          <w:rFonts w:ascii="Arial" w:hAnsi="Arial" w:cs="Arial"/>
          <w:sz w:val="24"/>
          <w:szCs w:val="24"/>
          <w:lang w:val="hr-HR"/>
        </w:rPr>
        <w:t>l.</w:t>
      </w:r>
      <w:r>
        <w:rPr>
          <w:rFonts w:ascii="Arial" w:hAnsi="Arial" w:cs="Arial"/>
          <w:sz w:val="24"/>
          <w:szCs w:val="24"/>
          <w:lang w:val="hr-HR"/>
        </w:rPr>
        <w:t>13</w:t>
      </w:r>
      <w:r w:rsidRPr="003A5574">
        <w:rPr>
          <w:rFonts w:ascii="Arial" w:hAnsi="Arial" w:cs="Arial"/>
          <w:sz w:val="24"/>
          <w:szCs w:val="24"/>
          <w:lang w:val="hr-HR"/>
        </w:rPr>
        <w:t xml:space="preserve">. Zakona o prekršajima protiv javnog reda i mira, kažnjivo po </w:t>
      </w:r>
      <w:r w:rsidRPr="003A5574">
        <w:rPr>
          <w:rFonts w:hint="eastAsia" w:ascii="Arial" w:hAnsi="Arial" w:cs="Arial"/>
          <w:sz w:val="24"/>
          <w:szCs w:val="24"/>
          <w:lang w:val="hr-HR"/>
        </w:rPr>
        <w:t>č</w:t>
      </w:r>
      <w:r w:rsidRPr="003A5574">
        <w:rPr>
          <w:rFonts w:ascii="Arial" w:hAnsi="Arial" w:cs="Arial"/>
          <w:sz w:val="24"/>
          <w:szCs w:val="24"/>
          <w:lang w:val="hr-HR"/>
        </w:rPr>
        <w:t xml:space="preserve">l. </w:t>
      </w:r>
      <w:r>
        <w:rPr>
          <w:rFonts w:ascii="Arial" w:hAnsi="Arial" w:cs="Arial"/>
          <w:sz w:val="24"/>
          <w:szCs w:val="24"/>
          <w:lang w:val="hr-HR"/>
        </w:rPr>
        <w:t>13</w:t>
      </w:r>
      <w:r w:rsidRPr="003A5574">
        <w:rPr>
          <w:rFonts w:ascii="Arial" w:hAnsi="Arial" w:cs="Arial"/>
          <w:sz w:val="24"/>
          <w:szCs w:val="24"/>
          <w:lang w:val="hr-HR"/>
        </w:rPr>
        <w:t>. istog Zakona</w:t>
      </w:r>
      <w:r>
        <w:rPr>
          <w:rFonts w:ascii="Arial" w:hAnsi="Arial" w:cs="Arial"/>
          <w:sz w:val="24"/>
          <w:szCs w:val="24"/>
          <w:lang w:val="hr-HR"/>
        </w:rPr>
        <w:t>.</w:t>
      </w:r>
    </w:p>
    <w:p w:rsidR="00557774" w:rsidP="007D0432" w:rsidRDefault="00557774" w14:paraId="2ACCC942" w14:textId="0FB17139">
      <w:pPr>
        <w:spacing w:line="10" w:lineRule="atLeast"/>
        <w:jc w:val="both"/>
        <w:rPr>
          <w:rFonts w:ascii="Arial" w:hAnsi="Arial" w:cs="Arial"/>
          <w:sz w:val="24"/>
          <w:szCs w:val="24"/>
          <w:lang w:val="hr-HR"/>
        </w:rPr>
      </w:pPr>
    </w:p>
    <w:p w:rsidRPr="00BD6E91" w:rsidR="00B34D8D" w:rsidP="003457E4" w:rsidRDefault="00B34D8D" w14:paraId="23C883D1" w14:textId="1C43743C">
      <w:pPr>
        <w:tabs>
          <w:tab w:val="left" w:pos="8647"/>
        </w:tabs>
        <w:jc w:val="center"/>
        <w:rPr>
          <w:rFonts w:ascii="Arial" w:hAnsi="Arial" w:cs="Arial"/>
          <w:sz w:val="24"/>
          <w:szCs w:val="24"/>
          <w:lang w:val="hr-HR"/>
        </w:rPr>
      </w:pPr>
      <w:r w:rsidRPr="00BD6E91">
        <w:rPr>
          <w:rFonts w:ascii="Arial" w:hAnsi="Arial" w:cs="Arial"/>
          <w:sz w:val="24"/>
          <w:szCs w:val="24"/>
          <w:lang w:val="hr-HR"/>
        </w:rPr>
        <w:t>Obrazloženje</w:t>
      </w:r>
    </w:p>
    <w:p w:rsidR="003457E4" w:rsidP="00440FDC" w:rsidRDefault="003457E4" w14:paraId="5E0F65E9" w14:textId="77777777">
      <w:pPr>
        <w:pStyle w:val="Tijeloteksta"/>
        <w:ind w:firstLine="720"/>
        <w:jc w:val="both"/>
        <w:rPr>
          <w:rFonts w:ascii="Arial" w:hAnsi="Arial" w:cs="Arial"/>
          <w:bCs/>
          <w:sz w:val="24"/>
          <w:szCs w:val="24"/>
        </w:rPr>
      </w:pPr>
    </w:p>
    <w:p w:rsidR="002738B7" w:rsidP="002738B7" w:rsidRDefault="00440FDC" w14:paraId="29B5B1D0" w14:textId="08CF6D77">
      <w:pPr>
        <w:ind w:firstLine="720"/>
        <w:jc w:val="both"/>
        <w:rPr>
          <w:rFonts w:ascii="Arial" w:hAnsi="Arial" w:cs="Arial"/>
          <w:sz w:val="24"/>
          <w:szCs w:val="24"/>
          <w:lang w:val="hr-HR"/>
        </w:rPr>
      </w:pPr>
      <w:r w:rsidRPr="004B1810">
        <w:rPr>
          <w:rFonts w:ascii="Arial" w:hAnsi="Arial" w:cs="Arial"/>
          <w:bCs/>
          <w:sz w:val="24"/>
          <w:szCs w:val="24"/>
          <w:lang w:val="hr-HR"/>
        </w:rPr>
        <w:t>1.</w:t>
      </w:r>
      <w:r w:rsidRPr="004B1810" w:rsidR="006434E2">
        <w:rPr>
          <w:rFonts w:ascii="Arial" w:hAnsi="Arial" w:cs="Arial"/>
          <w:bCs/>
          <w:sz w:val="24"/>
          <w:szCs w:val="24"/>
          <w:lang w:val="hr-HR"/>
        </w:rPr>
        <w:t xml:space="preserve">Optužnim prijedlogom PU Primorsko-goranske, </w:t>
      </w:r>
      <w:r w:rsidRPr="004B1810" w:rsidR="00D17C98">
        <w:rPr>
          <w:rFonts w:ascii="Arial" w:hAnsi="Arial" w:cs="Arial"/>
          <w:bCs/>
          <w:sz w:val="24"/>
          <w:szCs w:val="24"/>
          <w:lang w:val="hr-HR"/>
        </w:rPr>
        <w:t xml:space="preserve">Druga policijska postaja Rijeka Klasa: 211-07/22-5/20275, </w:t>
      </w:r>
      <w:proofErr w:type="spellStart"/>
      <w:r w:rsidRPr="004B1810" w:rsidR="00D17C98">
        <w:rPr>
          <w:rFonts w:ascii="Arial" w:hAnsi="Arial" w:cs="Arial"/>
          <w:bCs/>
          <w:sz w:val="24"/>
          <w:szCs w:val="24"/>
          <w:lang w:val="hr-HR"/>
        </w:rPr>
        <w:t>Urbroj</w:t>
      </w:r>
      <w:proofErr w:type="spellEnd"/>
      <w:r w:rsidRPr="004B1810" w:rsidR="00D17C98">
        <w:rPr>
          <w:rFonts w:ascii="Arial" w:hAnsi="Arial" w:cs="Arial"/>
          <w:bCs/>
          <w:sz w:val="24"/>
          <w:szCs w:val="24"/>
          <w:lang w:val="hr-HR"/>
        </w:rPr>
        <w:t>: 511-09-24-22-1 od 4. kolovoza 2022</w:t>
      </w:r>
      <w:r w:rsidRPr="004B1810" w:rsidR="002738B7">
        <w:rPr>
          <w:rFonts w:ascii="Arial" w:hAnsi="Arial" w:cs="Arial"/>
          <w:bCs/>
          <w:sz w:val="24"/>
          <w:szCs w:val="24"/>
          <w:lang w:val="hr-HR"/>
        </w:rPr>
        <w:t xml:space="preserve">., </w:t>
      </w:r>
      <w:r w:rsidRPr="004B1810" w:rsidR="006434E2">
        <w:rPr>
          <w:rFonts w:ascii="Arial" w:hAnsi="Arial" w:cs="Arial"/>
          <w:bCs/>
          <w:sz w:val="24"/>
          <w:szCs w:val="24"/>
          <w:lang w:val="hr-HR"/>
        </w:rPr>
        <w:t xml:space="preserve">stavljeno je na teret </w:t>
      </w:r>
      <w:r w:rsidRPr="004B1810" w:rsidR="002738B7">
        <w:rPr>
          <w:rFonts w:ascii="Arial" w:hAnsi="Arial" w:cs="Arial"/>
          <w:bCs/>
          <w:sz w:val="24"/>
          <w:szCs w:val="24"/>
          <w:lang w:val="hr-HR"/>
        </w:rPr>
        <w:t xml:space="preserve">okrivljeniku </w:t>
      </w:r>
      <w:r w:rsidRPr="004B1810" w:rsidR="00D17C98">
        <w:rPr>
          <w:rFonts w:ascii="Arial" w:hAnsi="Arial" w:cs="Arial"/>
          <w:bCs/>
          <w:sz w:val="24"/>
          <w:szCs w:val="24"/>
          <w:lang w:val="hr-HR"/>
        </w:rPr>
        <w:t xml:space="preserve">Daliboru </w:t>
      </w:r>
      <w:proofErr w:type="spellStart"/>
      <w:r w:rsidRPr="004B1810" w:rsidR="00D17C98">
        <w:rPr>
          <w:rFonts w:ascii="Arial" w:hAnsi="Arial" w:cs="Arial"/>
          <w:bCs/>
          <w:sz w:val="24"/>
          <w:szCs w:val="24"/>
          <w:lang w:val="hr-HR"/>
        </w:rPr>
        <w:t>Drenjančeviću</w:t>
      </w:r>
      <w:proofErr w:type="spellEnd"/>
      <w:r w:rsidRPr="004B1810" w:rsidR="00D17C98">
        <w:rPr>
          <w:rFonts w:ascii="Arial" w:hAnsi="Arial" w:cs="Arial"/>
          <w:bCs/>
          <w:sz w:val="24"/>
          <w:szCs w:val="24"/>
          <w:lang w:val="hr-HR"/>
        </w:rPr>
        <w:t xml:space="preserve"> </w:t>
      </w:r>
      <w:r w:rsidRPr="004B1810" w:rsidR="006434E2">
        <w:rPr>
          <w:rFonts w:ascii="Arial" w:hAnsi="Arial" w:cs="Arial"/>
          <w:bCs/>
          <w:sz w:val="24"/>
          <w:szCs w:val="24"/>
          <w:lang w:val="hr-HR"/>
        </w:rPr>
        <w:t xml:space="preserve">počinjenje prekršaja opisanog u čl. </w:t>
      </w:r>
      <w:r w:rsidRPr="004B1810" w:rsidR="00D17C98">
        <w:rPr>
          <w:rFonts w:ascii="Arial" w:hAnsi="Arial" w:cs="Arial"/>
          <w:bCs/>
          <w:sz w:val="24"/>
          <w:szCs w:val="24"/>
          <w:lang w:val="hr-HR"/>
        </w:rPr>
        <w:t>13</w:t>
      </w:r>
      <w:r w:rsidRPr="004B1810" w:rsidR="006434E2">
        <w:rPr>
          <w:rFonts w:ascii="Arial" w:hAnsi="Arial" w:cs="Arial"/>
          <w:bCs/>
          <w:sz w:val="24"/>
          <w:szCs w:val="24"/>
          <w:lang w:val="hr-HR"/>
        </w:rPr>
        <w:t>.</w:t>
      </w:r>
      <w:r w:rsidRPr="004B1810" w:rsidR="00D17C98">
        <w:rPr>
          <w:rFonts w:ascii="Arial" w:hAnsi="Arial" w:cs="Arial"/>
          <w:bCs/>
          <w:sz w:val="24"/>
          <w:szCs w:val="24"/>
          <w:lang w:val="hr-HR"/>
        </w:rPr>
        <w:t xml:space="preserve"> i čl. 17.</w:t>
      </w:r>
      <w:r w:rsidRPr="004B1810" w:rsidR="006434E2">
        <w:rPr>
          <w:rFonts w:ascii="Arial" w:hAnsi="Arial" w:cs="Arial"/>
          <w:bCs/>
          <w:sz w:val="24"/>
          <w:szCs w:val="24"/>
          <w:lang w:val="hr-HR"/>
        </w:rPr>
        <w:t xml:space="preserve"> </w:t>
      </w:r>
      <w:r w:rsidRPr="004B1810" w:rsidR="00CC2D5A">
        <w:rPr>
          <w:rFonts w:ascii="Arial" w:hAnsi="Arial" w:cs="Arial"/>
          <w:bCs/>
          <w:sz w:val="24"/>
          <w:szCs w:val="24"/>
          <w:lang w:val="hr-HR"/>
        </w:rPr>
        <w:t>Zakona o prekršajima protiv javnog reda i mira,</w:t>
      </w:r>
      <w:r w:rsidRPr="004B1810" w:rsidR="006434E2">
        <w:rPr>
          <w:rFonts w:ascii="Arial" w:hAnsi="Arial" w:cs="Arial"/>
          <w:bCs/>
          <w:sz w:val="24"/>
          <w:szCs w:val="24"/>
          <w:lang w:val="hr-HR"/>
        </w:rPr>
        <w:t xml:space="preserve"> kažnjivo po čl. </w:t>
      </w:r>
      <w:r w:rsidRPr="004B1810" w:rsidR="00D17C98">
        <w:rPr>
          <w:rFonts w:ascii="Arial" w:hAnsi="Arial" w:cs="Arial"/>
          <w:bCs/>
          <w:sz w:val="24"/>
          <w:szCs w:val="24"/>
          <w:lang w:val="hr-HR"/>
        </w:rPr>
        <w:t>13</w:t>
      </w:r>
      <w:r w:rsidRPr="004B1810" w:rsidR="00CC2D5A">
        <w:rPr>
          <w:rFonts w:ascii="Arial" w:hAnsi="Arial" w:cs="Arial"/>
          <w:bCs/>
          <w:sz w:val="24"/>
          <w:szCs w:val="24"/>
          <w:lang w:val="hr-HR"/>
        </w:rPr>
        <w:t>.</w:t>
      </w:r>
      <w:r w:rsidRPr="004B1810" w:rsidR="00D17C98">
        <w:rPr>
          <w:rFonts w:ascii="Arial" w:hAnsi="Arial" w:cs="Arial"/>
          <w:bCs/>
          <w:sz w:val="24"/>
          <w:szCs w:val="24"/>
          <w:lang w:val="hr-HR"/>
        </w:rPr>
        <w:t xml:space="preserve"> i čl. 17.</w:t>
      </w:r>
      <w:r w:rsidRPr="004B1810" w:rsidR="00CC2D5A">
        <w:rPr>
          <w:rFonts w:ascii="Arial" w:hAnsi="Arial" w:cs="Arial"/>
          <w:bCs/>
          <w:sz w:val="24"/>
          <w:szCs w:val="24"/>
          <w:lang w:val="hr-HR"/>
        </w:rPr>
        <w:t xml:space="preserve"> </w:t>
      </w:r>
      <w:r w:rsidRPr="004B1810" w:rsidR="002738B7">
        <w:rPr>
          <w:rFonts w:ascii="Arial" w:hAnsi="Arial" w:cs="Arial"/>
          <w:bCs/>
          <w:sz w:val="24"/>
          <w:szCs w:val="24"/>
          <w:lang w:val="hr-HR"/>
        </w:rPr>
        <w:t xml:space="preserve">istog Zakona i čl. </w:t>
      </w:r>
      <w:r w:rsidRPr="004B1810" w:rsidR="002738B7">
        <w:rPr>
          <w:rFonts w:ascii="Arial" w:hAnsi="Arial" w:cs="Arial"/>
          <w:sz w:val="24"/>
          <w:szCs w:val="24"/>
          <w:lang w:val="hr-HR"/>
        </w:rPr>
        <w:t>29. st. 5. Zakona o nabavi i posjedovanju oružja građana, kažnjivo po čl. 71. st. 1. t. 6. istog Zakona.</w:t>
      </w:r>
    </w:p>
    <w:p w:rsidRPr="004B1810" w:rsidR="00A1302A" w:rsidP="002738B7" w:rsidRDefault="00A1302A" w14:paraId="18A71293" w14:textId="6C97D06E">
      <w:pPr>
        <w:ind w:firstLine="720"/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 xml:space="preserve">2.Temeljem čl. 167. st. 3.PZ rasprava zakazana za 14. travnja 2026. održana je odsutnosti uredno pozvanog okrivljenika i tužitelja, jer to nije od utjecaja na zakonito donošenje odluke i postojeće dokaze u spisu. </w:t>
      </w:r>
      <w:r w:rsidR="00613172">
        <w:rPr>
          <w:rFonts w:ascii="Arial" w:hAnsi="Arial" w:cs="Arial"/>
          <w:sz w:val="24"/>
          <w:szCs w:val="24"/>
          <w:lang w:val="hr-HR"/>
        </w:rPr>
        <w:t xml:space="preserve">Iako je okrivljenik tražio odgodu rasprave sud istom prijedlogu nije udovoljio obzirom da je okrivljenik u postupku iznio svoju obranu. </w:t>
      </w:r>
    </w:p>
    <w:p w:rsidR="002738B7" w:rsidP="002738B7" w:rsidRDefault="00A1302A" w14:paraId="6F3A8EAD" w14:textId="11F8BFA5">
      <w:pPr>
        <w:pStyle w:val="Tijeloteksta"/>
        <w:ind w:firstLine="72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2738B7">
        <w:rPr>
          <w:rFonts w:ascii="Arial" w:hAnsi="Arial" w:cs="Arial"/>
          <w:sz w:val="24"/>
          <w:szCs w:val="24"/>
        </w:rPr>
        <w:t>.</w:t>
      </w:r>
      <w:r w:rsidR="00CD51CB">
        <w:rPr>
          <w:rFonts w:ascii="Arial" w:hAnsi="Arial" w:cs="Arial"/>
          <w:sz w:val="24"/>
          <w:szCs w:val="24"/>
        </w:rPr>
        <w:t xml:space="preserve">Ispitan putem </w:t>
      </w:r>
      <w:proofErr w:type="spellStart"/>
      <w:r w:rsidR="00CD51CB">
        <w:rPr>
          <w:rFonts w:ascii="Arial" w:hAnsi="Arial" w:cs="Arial"/>
          <w:sz w:val="24"/>
          <w:szCs w:val="24"/>
        </w:rPr>
        <w:t>zamolbenog</w:t>
      </w:r>
      <w:proofErr w:type="spellEnd"/>
      <w:r w:rsidR="00CD51CB">
        <w:rPr>
          <w:rFonts w:ascii="Arial" w:hAnsi="Arial" w:cs="Arial"/>
          <w:sz w:val="24"/>
          <w:szCs w:val="24"/>
        </w:rPr>
        <w:t xml:space="preserve"> suda u Đakovu okrivljenik Dalibor</w:t>
      </w:r>
      <w:r w:rsidRPr="00CD51CB" w:rsidR="00CD51C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D51CB" w:rsidR="00CD51CB">
        <w:rPr>
          <w:rFonts w:ascii="Arial" w:hAnsi="Arial" w:cs="Arial"/>
          <w:sz w:val="24"/>
          <w:szCs w:val="24"/>
        </w:rPr>
        <w:t>Drenjan</w:t>
      </w:r>
      <w:r w:rsidRPr="00CD51CB" w:rsidR="00CD51CB">
        <w:rPr>
          <w:rFonts w:hint="eastAsia" w:ascii="Arial" w:hAnsi="Arial" w:cs="Arial"/>
          <w:sz w:val="24"/>
          <w:szCs w:val="24"/>
        </w:rPr>
        <w:t>č</w:t>
      </w:r>
      <w:r w:rsidRPr="00CD51CB" w:rsidR="00CD51CB">
        <w:rPr>
          <w:rFonts w:ascii="Arial" w:hAnsi="Arial" w:cs="Arial"/>
          <w:sz w:val="24"/>
          <w:szCs w:val="24"/>
        </w:rPr>
        <w:t>evi</w:t>
      </w:r>
      <w:r w:rsidRPr="00CD51CB" w:rsidR="00CD51CB">
        <w:rPr>
          <w:rFonts w:hint="eastAsia" w:ascii="Arial" w:hAnsi="Arial" w:cs="Arial"/>
          <w:sz w:val="24"/>
          <w:szCs w:val="24"/>
        </w:rPr>
        <w:t>ć</w:t>
      </w:r>
      <w:proofErr w:type="spellEnd"/>
      <w:r w:rsidR="00CD51CB">
        <w:rPr>
          <w:rFonts w:ascii="Arial" w:hAnsi="Arial" w:cs="Arial"/>
          <w:sz w:val="24"/>
          <w:szCs w:val="24"/>
        </w:rPr>
        <w:t xml:space="preserve"> </w:t>
      </w:r>
      <w:r w:rsidR="00176DC9">
        <w:rPr>
          <w:rFonts w:ascii="Arial" w:hAnsi="Arial" w:cs="Arial"/>
          <w:sz w:val="24"/>
          <w:szCs w:val="24"/>
        </w:rPr>
        <w:t>iskazao</w:t>
      </w:r>
      <w:r w:rsidR="00CD51CB">
        <w:rPr>
          <w:rFonts w:ascii="Arial" w:hAnsi="Arial" w:cs="Arial"/>
          <w:sz w:val="24"/>
          <w:szCs w:val="24"/>
        </w:rPr>
        <w:t xml:space="preserve"> je da se ne osjeća krivim za </w:t>
      </w:r>
      <w:r w:rsidR="00176DC9">
        <w:rPr>
          <w:rFonts w:ascii="Arial" w:hAnsi="Arial" w:cs="Arial"/>
          <w:sz w:val="24"/>
          <w:szCs w:val="24"/>
        </w:rPr>
        <w:t>prekršaje</w:t>
      </w:r>
      <w:r w:rsidR="00CD51CB">
        <w:rPr>
          <w:rFonts w:ascii="Arial" w:hAnsi="Arial" w:cs="Arial"/>
          <w:sz w:val="24"/>
          <w:szCs w:val="24"/>
        </w:rPr>
        <w:t xml:space="preserve"> koji mu se stavljaju na teret. Toga dana u </w:t>
      </w:r>
      <w:proofErr w:type="spellStart"/>
      <w:r w:rsidR="00CD51CB">
        <w:rPr>
          <w:rFonts w:ascii="Arial" w:hAnsi="Arial" w:cs="Arial"/>
          <w:sz w:val="24"/>
          <w:szCs w:val="24"/>
        </w:rPr>
        <w:t>Kostreni</w:t>
      </w:r>
      <w:proofErr w:type="spellEnd"/>
      <w:r w:rsidR="00CD51CB">
        <w:rPr>
          <w:rFonts w:ascii="Arial" w:hAnsi="Arial" w:cs="Arial"/>
          <w:sz w:val="24"/>
          <w:szCs w:val="24"/>
        </w:rPr>
        <w:t xml:space="preserve"> je bio pod utjecajem alkohola</w:t>
      </w:r>
      <w:r w:rsidR="00176DC9">
        <w:rPr>
          <w:rFonts w:ascii="Arial" w:hAnsi="Arial" w:cs="Arial"/>
          <w:sz w:val="24"/>
          <w:szCs w:val="24"/>
        </w:rPr>
        <w:t>,</w:t>
      </w:r>
      <w:r w:rsidR="00CD51CB">
        <w:rPr>
          <w:rFonts w:ascii="Arial" w:hAnsi="Arial" w:cs="Arial"/>
          <w:sz w:val="24"/>
          <w:szCs w:val="24"/>
        </w:rPr>
        <w:t xml:space="preserve"> ali nije narušavao javni red i mir na način da je glasno vikao i galamio na Valenta Šprema niti je</w:t>
      </w:r>
      <w:r w:rsidR="00176DC9">
        <w:rPr>
          <w:rFonts w:ascii="Arial" w:hAnsi="Arial" w:cs="Arial"/>
          <w:sz w:val="24"/>
          <w:szCs w:val="24"/>
        </w:rPr>
        <w:t xml:space="preserve"> </w:t>
      </w:r>
      <w:r w:rsidR="00CD51CB">
        <w:rPr>
          <w:rFonts w:ascii="Arial" w:hAnsi="Arial" w:cs="Arial"/>
          <w:sz w:val="24"/>
          <w:szCs w:val="24"/>
        </w:rPr>
        <w:t>izvadio preklopni</w:t>
      </w:r>
      <w:r w:rsidR="00176DC9">
        <w:rPr>
          <w:rFonts w:ascii="Arial" w:hAnsi="Arial" w:cs="Arial"/>
          <w:sz w:val="24"/>
          <w:szCs w:val="24"/>
        </w:rPr>
        <w:t xml:space="preserve"> nožić, isti nije bio kod njega</w:t>
      </w:r>
      <w:r w:rsidR="00CD51CB">
        <w:rPr>
          <w:rFonts w:ascii="Arial" w:hAnsi="Arial" w:cs="Arial"/>
          <w:sz w:val="24"/>
          <w:szCs w:val="24"/>
        </w:rPr>
        <w:t xml:space="preserve"> nego u torbici koja je </w:t>
      </w:r>
      <w:r w:rsidR="00176DC9">
        <w:rPr>
          <w:rFonts w:ascii="Arial" w:hAnsi="Arial" w:cs="Arial"/>
          <w:sz w:val="24"/>
          <w:szCs w:val="24"/>
        </w:rPr>
        <w:t>ostala</w:t>
      </w:r>
      <w:r w:rsidR="00CD51CB">
        <w:rPr>
          <w:rFonts w:ascii="Arial" w:hAnsi="Arial" w:cs="Arial"/>
          <w:sz w:val="24"/>
          <w:szCs w:val="24"/>
        </w:rPr>
        <w:t xml:space="preserve"> kod prijatelja, dakle držeći isti u ruci nije vikao na Valenta niti mu je </w:t>
      </w:r>
      <w:r w:rsidR="00176DC9">
        <w:rPr>
          <w:rFonts w:ascii="Arial" w:hAnsi="Arial" w:cs="Arial"/>
          <w:sz w:val="24"/>
          <w:szCs w:val="24"/>
        </w:rPr>
        <w:t>upućivao kakve ružne riječi. N</w:t>
      </w:r>
      <w:r w:rsidR="00CD51CB">
        <w:rPr>
          <w:rFonts w:ascii="Arial" w:hAnsi="Arial" w:cs="Arial"/>
          <w:sz w:val="24"/>
          <w:szCs w:val="24"/>
        </w:rPr>
        <w:t xml:space="preserve">apominje da mu je nožić ostao u torbici, a prijatelj s kojim je bio u društvu je tu torbicu odnio sa sobom. Također nije točno da je prilikom provjere identiteta vrijeđao pol. službenike i upućivao im pogrdne riječi kako je to navedeno u optužnom </w:t>
      </w:r>
      <w:r w:rsidR="00176DC9">
        <w:rPr>
          <w:rFonts w:ascii="Arial" w:hAnsi="Arial" w:cs="Arial"/>
          <w:sz w:val="24"/>
          <w:szCs w:val="24"/>
        </w:rPr>
        <w:t>prijedlogu</w:t>
      </w:r>
      <w:r w:rsidR="00CD51CB">
        <w:rPr>
          <w:rFonts w:ascii="Arial" w:hAnsi="Arial" w:cs="Arial"/>
          <w:sz w:val="24"/>
          <w:szCs w:val="24"/>
        </w:rPr>
        <w:t>, jedino je moguće da je možda malo glasnije vikao na pol. službenika koji mu je u teškim cipelama stao na bosu nogu. Predlaže da se kao svjedok ispita Ivan Barišić i Nikolina Ž</w:t>
      </w:r>
      <w:r w:rsidR="00176DC9">
        <w:rPr>
          <w:rFonts w:ascii="Arial" w:hAnsi="Arial" w:cs="Arial"/>
          <w:sz w:val="24"/>
          <w:szCs w:val="24"/>
        </w:rPr>
        <w:t>e</w:t>
      </w:r>
      <w:r w:rsidR="00CD51CB">
        <w:rPr>
          <w:rFonts w:ascii="Arial" w:hAnsi="Arial" w:cs="Arial"/>
          <w:sz w:val="24"/>
          <w:szCs w:val="24"/>
        </w:rPr>
        <w:t xml:space="preserve">ravica za </w:t>
      </w:r>
      <w:r w:rsidR="00176DC9">
        <w:rPr>
          <w:rFonts w:ascii="Arial" w:hAnsi="Arial" w:cs="Arial"/>
          <w:sz w:val="24"/>
          <w:szCs w:val="24"/>
        </w:rPr>
        <w:t>koje</w:t>
      </w:r>
      <w:r w:rsidR="00CD51CB">
        <w:rPr>
          <w:rFonts w:ascii="Arial" w:hAnsi="Arial" w:cs="Arial"/>
          <w:sz w:val="24"/>
          <w:szCs w:val="24"/>
        </w:rPr>
        <w:t xml:space="preserve"> će donijeti podatke u roku 2 dana. </w:t>
      </w:r>
    </w:p>
    <w:p w:rsidR="00C01C2D" w:rsidP="00C01C2D" w:rsidRDefault="00A1302A" w14:paraId="4D8BE3EC" w14:textId="37A6E521">
      <w:pPr>
        <w:tabs>
          <w:tab w:val="left" w:pos="8647"/>
        </w:tabs>
        <w:spacing w:line="10" w:lineRule="atLeast"/>
        <w:ind w:firstLine="720"/>
        <w:jc w:val="both"/>
        <w:rPr>
          <w:rFonts w:ascii="Arial" w:hAnsi="Arial" w:cs="Arial"/>
          <w:sz w:val="24"/>
          <w:szCs w:val="24"/>
          <w:lang w:val="hr-HR" w:eastAsia="en-US"/>
        </w:rPr>
      </w:pPr>
      <w:r>
        <w:rPr>
          <w:rFonts w:ascii="Arial" w:hAnsi="Arial" w:cs="Arial"/>
          <w:sz w:val="24"/>
          <w:szCs w:val="24"/>
          <w:lang w:val="hr-HR" w:eastAsia="en-US"/>
        </w:rPr>
        <w:t>4</w:t>
      </w:r>
      <w:r w:rsidR="00D17C98">
        <w:rPr>
          <w:rFonts w:ascii="Arial" w:hAnsi="Arial" w:cs="Arial"/>
          <w:sz w:val="24"/>
          <w:szCs w:val="24"/>
          <w:lang w:val="hr-HR" w:eastAsia="en-US"/>
        </w:rPr>
        <w:t>.U dokaznom postupku saslušan</w:t>
      </w:r>
      <w:r w:rsidR="002738B7">
        <w:rPr>
          <w:rFonts w:ascii="Arial" w:hAnsi="Arial" w:cs="Arial"/>
          <w:sz w:val="24"/>
          <w:szCs w:val="24"/>
          <w:lang w:val="hr-HR" w:eastAsia="en-US"/>
        </w:rPr>
        <w:t xml:space="preserve"> </w:t>
      </w:r>
      <w:r w:rsidR="00D17C98">
        <w:rPr>
          <w:rFonts w:ascii="Arial" w:hAnsi="Arial" w:cs="Arial"/>
          <w:sz w:val="24"/>
          <w:szCs w:val="24"/>
          <w:lang w:val="hr-HR" w:eastAsia="en-US"/>
        </w:rPr>
        <w:t>je svjed</w:t>
      </w:r>
      <w:r>
        <w:rPr>
          <w:rFonts w:ascii="Arial" w:hAnsi="Arial" w:cs="Arial"/>
          <w:sz w:val="24"/>
          <w:szCs w:val="24"/>
          <w:lang w:val="hr-HR" w:eastAsia="en-US"/>
        </w:rPr>
        <w:t xml:space="preserve">ok policijski službenik Dario </w:t>
      </w:r>
      <w:proofErr w:type="spellStart"/>
      <w:r>
        <w:rPr>
          <w:rFonts w:ascii="Arial" w:hAnsi="Arial" w:cs="Arial"/>
          <w:sz w:val="24"/>
          <w:szCs w:val="24"/>
          <w:lang w:val="hr-HR" w:eastAsia="en-US"/>
        </w:rPr>
        <w:t>Pe</w:t>
      </w:r>
      <w:r w:rsidR="00D17C98">
        <w:rPr>
          <w:rFonts w:ascii="Arial" w:hAnsi="Arial" w:cs="Arial"/>
          <w:sz w:val="24"/>
          <w:szCs w:val="24"/>
          <w:lang w:val="hr-HR" w:eastAsia="en-US"/>
        </w:rPr>
        <w:t>mper</w:t>
      </w:r>
      <w:proofErr w:type="spellEnd"/>
      <w:r w:rsidR="002738B7">
        <w:rPr>
          <w:rFonts w:ascii="Arial" w:hAnsi="Arial" w:cs="Arial"/>
          <w:sz w:val="24"/>
          <w:szCs w:val="24"/>
          <w:lang w:val="hr-HR" w:eastAsia="en-US"/>
        </w:rPr>
        <w:t>, te je izvršen uvid u materijalnu dokument</w:t>
      </w:r>
      <w:r w:rsidR="00C01C2D">
        <w:rPr>
          <w:rFonts w:ascii="Arial" w:hAnsi="Arial" w:cs="Arial"/>
          <w:sz w:val="24"/>
          <w:szCs w:val="24"/>
          <w:lang w:val="hr-HR" w:eastAsia="en-US"/>
        </w:rPr>
        <w:t xml:space="preserve">aciju koja </w:t>
      </w:r>
      <w:proofErr w:type="spellStart"/>
      <w:r w:rsidR="00C01C2D">
        <w:rPr>
          <w:rFonts w:ascii="Arial" w:hAnsi="Arial" w:cs="Arial"/>
          <w:sz w:val="24"/>
          <w:szCs w:val="24"/>
          <w:lang w:val="hr-HR" w:eastAsia="en-US"/>
        </w:rPr>
        <w:t>prileži</w:t>
      </w:r>
      <w:proofErr w:type="spellEnd"/>
      <w:r w:rsidR="00C01C2D">
        <w:rPr>
          <w:rFonts w:ascii="Arial" w:hAnsi="Arial" w:cs="Arial"/>
          <w:sz w:val="24"/>
          <w:szCs w:val="24"/>
          <w:lang w:val="hr-HR" w:eastAsia="en-US"/>
        </w:rPr>
        <w:t xml:space="preserve"> spisu i to </w:t>
      </w:r>
      <w:r w:rsidRPr="00C01C2D" w:rsidR="00C01C2D">
        <w:rPr>
          <w:rFonts w:ascii="Arial" w:hAnsi="Arial" w:cs="Arial"/>
          <w:sz w:val="24"/>
          <w:szCs w:val="24"/>
          <w:lang w:val="hr-HR" w:eastAsia="en-US"/>
        </w:rPr>
        <w:t xml:space="preserve">u zapisnik o ispitivanju prisutnosti alkohola na ime Dalibor </w:t>
      </w:r>
      <w:proofErr w:type="spellStart"/>
      <w:r w:rsidRPr="00C01C2D" w:rsidR="00C01C2D">
        <w:rPr>
          <w:rFonts w:ascii="Arial" w:hAnsi="Arial" w:cs="Arial"/>
          <w:sz w:val="24"/>
          <w:szCs w:val="24"/>
          <w:lang w:val="hr-HR" w:eastAsia="en-US"/>
        </w:rPr>
        <w:t>Drenjan</w:t>
      </w:r>
      <w:r w:rsidRPr="00C01C2D" w:rsidR="00C01C2D">
        <w:rPr>
          <w:rFonts w:hint="eastAsia" w:ascii="Arial" w:hAnsi="Arial" w:cs="Arial"/>
          <w:sz w:val="24"/>
          <w:szCs w:val="24"/>
          <w:lang w:val="hr-HR" w:eastAsia="en-US"/>
        </w:rPr>
        <w:t>č</w:t>
      </w:r>
      <w:r w:rsidRPr="00C01C2D" w:rsidR="00C01C2D">
        <w:rPr>
          <w:rFonts w:ascii="Arial" w:hAnsi="Arial" w:cs="Arial"/>
          <w:sz w:val="24"/>
          <w:szCs w:val="24"/>
          <w:lang w:val="hr-HR" w:eastAsia="en-US"/>
        </w:rPr>
        <w:t>evi</w:t>
      </w:r>
      <w:r w:rsidRPr="00C01C2D" w:rsidR="00C01C2D">
        <w:rPr>
          <w:rFonts w:hint="eastAsia" w:ascii="Arial" w:hAnsi="Arial" w:cs="Arial"/>
          <w:sz w:val="24"/>
          <w:szCs w:val="24"/>
          <w:lang w:val="hr-HR" w:eastAsia="en-US"/>
        </w:rPr>
        <w:t>ć</w:t>
      </w:r>
      <w:proofErr w:type="spellEnd"/>
      <w:r w:rsidRPr="00C01C2D" w:rsidR="00C01C2D">
        <w:rPr>
          <w:rFonts w:ascii="Arial" w:hAnsi="Arial" w:cs="Arial"/>
          <w:sz w:val="24"/>
          <w:szCs w:val="24"/>
          <w:lang w:val="hr-HR" w:eastAsia="en-US"/>
        </w:rPr>
        <w:t xml:space="preserve"> Druge pol. postaje Rijeka od 4. kolovoza 2022.</w:t>
      </w:r>
      <w:r w:rsidR="00C01C2D">
        <w:rPr>
          <w:rFonts w:ascii="Arial" w:hAnsi="Arial" w:cs="Arial"/>
          <w:sz w:val="24"/>
          <w:szCs w:val="24"/>
          <w:lang w:val="hr-HR" w:eastAsia="en-US"/>
        </w:rPr>
        <w:t xml:space="preserve">, </w:t>
      </w:r>
      <w:r w:rsidRPr="00C01C2D" w:rsidR="00C01C2D">
        <w:rPr>
          <w:rFonts w:ascii="Arial" w:hAnsi="Arial" w:cs="Arial"/>
          <w:sz w:val="24"/>
          <w:szCs w:val="24"/>
          <w:lang w:val="hr-HR" w:eastAsia="en-US"/>
        </w:rPr>
        <w:t xml:space="preserve">medicinsku dokumentaciju na ime Dalibor </w:t>
      </w:r>
      <w:proofErr w:type="spellStart"/>
      <w:r w:rsidRPr="00C01C2D" w:rsidR="00C01C2D">
        <w:rPr>
          <w:rFonts w:ascii="Arial" w:hAnsi="Arial" w:cs="Arial"/>
          <w:sz w:val="24"/>
          <w:szCs w:val="24"/>
          <w:lang w:val="hr-HR" w:eastAsia="en-US"/>
        </w:rPr>
        <w:t>Drenjan</w:t>
      </w:r>
      <w:r w:rsidRPr="00C01C2D" w:rsidR="00C01C2D">
        <w:rPr>
          <w:rFonts w:hint="eastAsia" w:ascii="Arial" w:hAnsi="Arial" w:cs="Arial"/>
          <w:sz w:val="24"/>
          <w:szCs w:val="24"/>
          <w:lang w:val="hr-HR" w:eastAsia="en-US"/>
        </w:rPr>
        <w:t>č</w:t>
      </w:r>
      <w:r w:rsidRPr="00C01C2D" w:rsidR="00C01C2D">
        <w:rPr>
          <w:rFonts w:ascii="Arial" w:hAnsi="Arial" w:cs="Arial"/>
          <w:sz w:val="24"/>
          <w:szCs w:val="24"/>
          <w:lang w:val="hr-HR" w:eastAsia="en-US"/>
        </w:rPr>
        <w:t>evi</w:t>
      </w:r>
      <w:r w:rsidRPr="00C01C2D" w:rsidR="00C01C2D">
        <w:rPr>
          <w:rFonts w:hint="eastAsia" w:ascii="Arial" w:hAnsi="Arial" w:cs="Arial"/>
          <w:sz w:val="24"/>
          <w:szCs w:val="24"/>
          <w:lang w:val="hr-HR" w:eastAsia="en-US"/>
        </w:rPr>
        <w:t>ć</w:t>
      </w:r>
      <w:proofErr w:type="spellEnd"/>
      <w:r w:rsidR="00C01C2D">
        <w:rPr>
          <w:rFonts w:ascii="Arial" w:hAnsi="Arial" w:cs="Arial"/>
          <w:sz w:val="24"/>
          <w:szCs w:val="24"/>
          <w:lang w:val="hr-HR" w:eastAsia="en-US"/>
        </w:rPr>
        <w:t xml:space="preserve">, </w:t>
      </w:r>
      <w:r w:rsidRPr="00C01C2D" w:rsidR="00C01C2D">
        <w:rPr>
          <w:rFonts w:ascii="Arial" w:hAnsi="Arial" w:cs="Arial"/>
          <w:sz w:val="24"/>
          <w:szCs w:val="24"/>
          <w:lang w:val="hr-HR" w:eastAsia="en-US"/>
        </w:rPr>
        <w:t>naredbu o smještaju u posebnu prostoriju Druge pol. postaje Rijeka od 4. kolovoza 2022.</w:t>
      </w:r>
      <w:r w:rsidR="00C01C2D">
        <w:rPr>
          <w:rFonts w:ascii="Arial" w:hAnsi="Arial" w:cs="Arial"/>
          <w:sz w:val="24"/>
          <w:szCs w:val="24"/>
          <w:lang w:val="hr-HR" w:eastAsia="en-US"/>
        </w:rPr>
        <w:t xml:space="preserve">, </w:t>
      </w:r>
      <w:r w:rsidRPr="00C01C2D" w:rsidR="00C01C2D">
        <w:rPr>
          <w:rFonts w:ascii="Arial" w:hAnsi="Arial" w:cs="Arial"/>
          <w:sz w:val="24"/>
          <w:szCs w:val="24"/>
          <w:lang w:val="hr-HR" w:eastAsia="en-US"/>
        </w:rPr>
        <w:t xml:space="preserve">potvrdu o privremenom oduzimanju predmeta </w:t>
      </w:r>
      <w:proofErr w:type="spellStart"/>
      <w:r w:rsidRPr="00C01C2D" w:rsidR="00C01C2D">
        <w:rPr>
          <w:rFonts w:ascii="Arial" w:hAnsi="Arial" w:cs="Arial"/>
          <w:sz w:val="24"/>
          <w:szCs w:val="24"/>
          <w:lang w:val="hr-HR" w:eastAsia="en-US"/>
        </w:rPr>
        <w:t>ser</w:t>
      </w:r>
      <w:proofErr w:type="spellEnd"/>
      <w:r w:rsidRPr="00C01C2D" w:rsidR="00C01C2D">
        <w:rPr>
          <w:rFonts w:ascii="Arial" w:hAnsi="Arial" w:cs="Arial"/>
          <w:sz w:val="24"/>
          <w:szCs w:val="24"/>
          <w:lang w:val="hr-HR" w:eastAsia="en-US"/>
        </w:rPr>
        <w:t>. br. 01400063, Druge pol. postaje Rijeka od 4. kolovoza 2022.</w:t>
      </w:r>
      <w:r w:rsidR="00C01C2D">
        <w:rPr>
          <w:rFonts w:ascii="Arial" w:hAnsi="Arial" w:cs="Arial"/>
          <w:sz w:val="24"/>
          <w:szCs w:val="24"/>
          <w:lang w:val="hr-HR" w:eastAsia="en-US"/>
        </w:rPr>
        <w:t xml:space="preserve">, </w:t>
      </w:r>
      <w:r w:rsidRPr="00C01C2D" w:rsidR="00C01C2D">
        <w:rPr>
          <w:rFonts w:ascii="Arial" w:hAnsi="Arial" w:cs="Arial"/>
          <w:sz w:val="24"/>
          <w:szCs w:val="24"/>
          <w:lang w:val="hr-HR" w:eastAsia="en-US"/>
        </w:rPr>
        <w:t>zapisnik o ispitivanju svjedoka Valenta Šprema, Druge pol. postaje Rijeka od 4. kolovoza 2022.</w:t>
      </w:r>
      <w:r w:rsidR="00C01C2D">
        <w:rPr>
          <w:rFonts w:ascii="Arial" w:hAnsi="Arial" w:cs="Arial"/>
          <w:sz w:val="24"/>
          <w:szCs w:val="24"/>
          <w:lang w:val="hr-HR" w:eastAsia="en-US"/>
        </w:rPr>
        <w:t xml:space="preserve"> te u </w:t>
      </w:r>
      <w:r w:rsidRPr="00C01C2D" w:rsidR="00C01C2D">
        <w:rPr>
          <w:rFonts w:ascii="Arial" w:hAnsi="Arial" w:cs="Arial"/>
          <w:sz w:val="24"/>
          <w:szCs w:val="24"/>
          <w:lang w:val="hr-HR" w:eastAsia="en-US"/>
        </w:rPr>
        <w:t>izvadak Ministarstva pravosu</w:t>
      </w:r>
      <w:r w:rsidRPr="00C01C2D" w:rsidR="00C01C2D">
        <w:rPr>
          <w:rFonts w:hint="eastAsia" w:ascii="Arial" w:hAnsi="Arial" w:cs="Arial"/>
          <w:sz w:val="24"/>
          <w:szCs w:val="24"/>
          <w:lang w:val="hr-HR" w:eastAsia="en-US"/>
        </w:rPr>
        <w:t>đ</w:t>
      </w:r>
      <w:r w:rsidRPr="00C01C2D" w:rsidR="00C01C2D">
        <w:rPr>
          <w:rFonts w:ascii="Arial" w:hAnsi="Arial" w:cs="Arial"/>
          <w:sz w:val="24"/>
          <w:szCs w:val="24"/>
          <w:lang w:val="hr-HR" w:eastAsia="en-US"/>
        </w:rPr>
        <w:t xml:space="preserve">a RH, Odjela za prekršajne evidencije na ime Dalibor </w:t>
      </w:r>
      <w:proofErr w:type="spellStart"/>
      <w:r w:rsidRPr="00C01C2D" w:rsidR="00C01C2D">
        <w:rPr>
          <w:rFonts w:ascii="Arial" w:hAnsi="Arial" w:cs="Arial"/>
          <w:sz w:val="24"/>
          <w:szCs w:val="24"/>
          <w:lang w:val="hr-HR" w:eastAsia="en-US"/>
        </w:rPr>
        <w:t>Drenjan</w:t>
      </w:r>
      <w:r w:rsidRPr="00C01C2D" w:rsidR="00C01C2D">
        <w:rPr>
          <w:rFonts w:hint="eastAsia" w:ascii="Arial" w:hAnsi="Arial" w:cs="Arial"/>
          <w:sz w:val="24"/>
          <w:szCs w:val="24"/>
          <w:lang w:val="hr-HR" w:eastAsia="en-US"/>
        </w:rPr>
        <w:t>č</w:t>
      </w:r>
      <w:r w:rsidRPr="00C01C2D" w:rsidR="00C01C2D">
        <w:rPr>
          <w:rFonts w:ascii="Arial" w:hAnsi="Arial" w:cs="Arial"/>
          <w:sz w:val="24"/>
          <w:szCs w:val="24"/>
          <w:lang w:val="hr-HR" w:eastAsia="en-US"/>
        </w:rPr>
        <w:t>evi</w:t>
      </w:r>
      <w:r w:rsidRPr="00C01C2D" w:rsidR="00C01C2D">
        <w:rPr>
          <w:rFonts w:hint="eastAsia" w:ascii="Arial" w:hAnsi="Arial" w:cs="Arial"/>
          <w:sz w:val="24"/>
          <w:szCs w:val="24"/>
          <w:lang w:val="hr-HR" w:eastAsia="en-US"/>
        </w:rPr>
        <w:t>ć</w:t>
      </w:r>
      <w:proofErr w:type="spellEnd"/>
      <w:r w:rsidRPr="00C01C2D" w:rsidR="00C01C2D">
        <w:rPr>
          <w:rFonts w:ascii="Arial" w:hAnsi="Arial" w:cs="Arial"/>
          <w:sz w:val="24"/>
          <w:szCs w:val="24"/>
          <w:lang w:val="hr-HR" w:eastAsia="en-US"/>
        </w:rPr>
        <w:t xml:space="preserve"> od 18. sije</w:t>
      </w:r>
      <w:r w:rsidRPr="00C01C2D" w:rsidR="00C01C2D">
        <w:rPr>
          <w:rFonts w:hint="eastAsia" w:ascii="Arial" w:hAnsi="Arial" w:cs="Arial"/>
          <w:sz w:val="24"/>
          <w:szCs w:val="24"/>
          <w:lang w:val="hr-HR" w:eastAsia="en-US"/>
        </w:rPr>
        <w:t>č</w:t>
      </w:r>
      <w:r w:rsidRPr="00C01C2D" w:rsidR="00C01C2D">
        <w:rPr>
          <w:rFonts w:ascii="Arial" w:hAnsi="Arial" w:cs="Arial"/>
          <w:sz w:val="24"/>
          <w:szCs w:val="24"/>
          <w:lang w:val="hr-HR" w:eastAsia="en-US"/>
        </w:rPr>
        <w:t>nja 2024.</w:t>
      </w:r>
    </w:p>
    <w:p w:rsidR="008C1E8C" w:rsidP="00C01C2D" w:rsidRDefault="00A1302A" w14:paraId="2F782884" w14:textId="6BA6C361">
      <w:pPr>
        <w:tabs>
          <w:tab w:val="left" w:pos="8647"/>
        </w:tabs>
        <w:spacing w:line="10" w:lineRule="atLeast"/>
        <w:ind w:firstLine="720"/>
        <w:jc w:val="both"/>
        <w:rPr>
          <w:rFonts w:ascii="Arial" w:hAnsi="Arial" w:cs="Arial"/>
          <w:sz w:val="24"/>
          <w:szCs w:val="24"/>
          <w:lang w:val="hr-HR" w:eastAsia="en-US"/>
        </w:rPr>
      </w:pPr>
      <w:r>
        <w:rPr>
          <w:rFonts w:ascii="Arial" w:hAnsi="Arial" w:cs="Arial"/>
          <w:sz w:val="24"/>
          <w:szCs w:val="24"/>
          <w:lang w:val="hr-HR" w:eastAsia="en-US"/>
        </w:rPr>
        <w:t>5</w:t>
      </w:r>
      <w:r w:rsidR="008C1E8C">
        <w:rPr>
          <w:rFonts w:ascii="Arial" w:hAnsi="Arial" w:cs="Arial"/>
          <w:sz w:val="24"/>
          <w:szCs w:val="24"/>
          <w:lang w:val="hr-HR" w:eastAsia="en-US"/>
        </w:rPr>
        <w:t xml:space="preserve">.Svjedok </w:t>
      </w:r>
      <w:r w:rsidR="00176DC9">
        <w:rPr>
          <w:rFonts w:ascii="Arial" w:hAnsi="Arial" w:cs="Arial"/>
          <w:sz w:val="24"/>
          <w:szCs w:val="24"/>
          <w:lang w:val="hr-HR" w:eastAsia="en-US"/>
        </w:rPr>
        <w:t xml:space="preserve">policijski službenik Dario </w:t>
      </w:r>
      <w:proofErr w:type="spellStart"/>
      <w:r w:rsidR="00176DC9">
        <w:rPr>
          <w:rFonts w:ascii="Arial" w:hAnsi="Arial" w:cs="Arial"/>
          <w:sz w:val="24"/>
          <w:szCs w:val="24"/>
          <w:lang w:val="hr-HR" w:eastAsia="en-US"/>
        </w:rPr>
        <w:t>Pe</w:t>
      </w:r>
      <w:r w:rsidRPr="00D17C98" w:rsidR="00D17C98">
        <w:rPr>
          <w:rFonts w:ascii="Arial" w:hAnsi="Arial" w:cs="Arial"/>
          <w:sz w:val="24"/>
          <w:szCs w:val="24"/>
          <w:lang w:val="hr-HR" w:eastAsia="en-US"/>
        </w:rPr>
        <w:t>mper</w:t>
      </w:r>
      <w:proofErr w:type="spellEnd"/>
      <w:r w:rsidRPr="00D17C98" w:rsidR="00D17C98">
        <w:rPr>
          <w:rFonts w:ascii="Arial" w:hAnsi="Arial" w:cs="Arial"/>
          <w:sz w:val="24"/>
          <w:szCs w:val="24"/>
          <w:lang w:val="hr-HR" w:eastAsia="en-US"/>
        </w:rPr>
        <w:t xml:space="preserve"> </w:t>
      </w:r>
      <w:r w:rsidR="008C1E8C">
        <w:rPr>
          <w:rFonts w:ascii="Arial" w:hAnsi="Arial" w:cs="Arial"/>
          <w:sz w:val="24"/>
          <w:szCs w:val="24"/>
          <w:lang w:val="hr-HR" w:eastAsia="en-US"/>
        </w:rPr>
        <w:t>je iskazao</w:t>
      </w:r>
      <w:r w:rsidRPr="00176DC9" w:rsidR="00176DC9">
        <w:t xml:space="preserve"> </w:t>
      </w:r>
      <w:r w:rsidRPr="00176DC9" w:rsidR="00176DC9">
        <w:rPr>
          <w:rFonts w:ascii="Arial" w:hAnsi="Arial" w:cs="Arial"/>
          <w:sz w:val="24"/>
          <w:szCs w:val="24"/>
          <w:lang w:val="hr-HR" w:eastAsia="en-US"/>
        </w:rPr>
        <w:t>da se sje</w:t>
      </w:r>
      <w:r w:rsidRPr="00176DC9" w:rsidR="00176DC9">
        <w:rPr>
          <w:rFonts w:hint="eastAsia" w:ascii="Arial" w:hAnsi="Arial" w:cs="Arial"/>
          <w:sz w:val="24"/>
          <w:szCs w:val="24"/>
          <w:lang w:val="hr-HR" w:eastAsia="en-US"/>
        </w:rPr>
        <w:t>ć</w:t>
      </w:r>
      <w:r w:rsidR="00176DC9">
        <w:rPr>
          <w:rFonts w:ascii="Arial" w:hAnsi="Arial" w:cs="Arial"/>
          <w:sz w:val="24"/>
          <w:szCs w:val="24"/>
          <w:lang w:val="hr-HR" w:eastAsia="en-US"/>
        </w:rPr>
        <w:t>a</w:t>
      </w:r>
      <w:r w:rsidRPr="00176DC9" w:rsidR="00176DC9">
        <w:rPr>
          <w:rFonts w:ascii="Arial" w:hAnsi="Arial" w:cs="Arial"/>
          <w:sz w:val="24"/>
          <w:szCs w:val="24"/>
          <w:lang w:val="hr-HR" w:eastAsia="en-US"/>
        </w:rPr>
        <w:t xml:space="preserve"> </w:t>
      </w:r>
      <w:r w:rsidR="00176DC9">
        <w:rPr>
          <w:rFonts w:ascii="Arial" w:hAnsi="Arial" w:cs="Arial"/>
          <w:sz w:val="24"/>
          <w:szCs w:val="24"/>
          <w:lang w:val="hr-HR" w:eastAsia="en-US"/>
        </w:rPr>
        <w:t xml:space="preserve">Dalibora </w:t>
      </w:r>
      <w:proofErr w:type="spellStart"/>
      <w:r w:rsidR="00176DC9">
        <w:rPr>
          <w:rFonts w:ascii="Arial" w:hAnsi="Arial" w:cs="Arial"/>
          <w:sz w:val="24"/>
          <w:szCs w:val="24"/>
          <w:lang w:val="hr-HR" w:eastAsia="en-US"/>
        </w:rPr>
        <w:t>Drenjančevića</w:t>
      </w:r>
      <w:proofErr w:type="spellEnd"/>
      <w:r w:rsidR="00176DC9">
        <w:rPr>
          <w:rFonts w:ascii="Arial" w:hAnsi="Arial" w:cs="Arial"/>
          <w:sz w:val="24"/>
          <w:szCs w:val="24"/>
          <w:lang w:val="hr-HR" w:eastAsia="en-US"/>
        </w:rPr>
        <w:t>,</w:t>
      </w:r>
      <w:r w:rsidRPr="00176DC9" w:rsidR="00176DC9">
        <w:rPr>
          <w:rFonts w:ascii="Arial" w:hAnsi="Arial" w:cs="Arial"/>
          <w:sz w:val="24"/>
          <w:szCs w:val="24"/>
          <w:lang w:val="hr-HR" w:eastAsia="en-US"/>
        </w:rPr>
        <w:t xml:space="preserve"> </w:t>
      </w:r>
      <w:r w:rsidRPr="00176DC9" w:rsidR="00176DC9">
        <w:rPr>
          <w:rFonts w:hint="eastAsia" w:ascii="Arial" w:hAnsi="Arial" w:cs="Arial"/>
          <w:sz w:val="24"/>
          <w:szCs w:val="24"/>
          <w:lang w:val="hr-HR" w:eastAsia="en-US"/>
        </w:rPr>
        <w:t>č</w:t>
      </w:r>
      <w:r w:rsidRPr="00176DC9" w:rsidR="00176DC9">
        <w:rPr>
          <w:rFonts w:ascii="Arial" w:hAnsi="Arial" w:cs="Arial"/>
          <w:sz w:val="24"/>
          <w:szCs w:val="24"/>
          <w:lang w:val="hr-HR" w:eastAsia="en-US"/>
        </w:rPr>
        <w:t>iji je identitet utvr</w:t>
      </w:r>
      <w:r w:rsidRPr="00176DC9" w:rsidR="00176DC9">
        <w:rPr>
          <w:rFonts w:hint="eastAsia" w:ascii="Arial" w:hAnsi="Arial" w:cs="Arial"/>
          <w:sz w:val="24"/>
          <w:szCs w:val="24"/>
          <w:lang w:val="hr-HR" w:eastAsia="en-US"/>
        </w:rPr>
        <w:t>đ</w:t>
      </w:r>
      <w:r w:rsidRPr="00176DC9" w:rsidR="00176DC9">
        <w:rPr>
          <w:rFonts w:ascii="Arial" w:hAnsi="Arial" w:cs="Arial"/>
          <w:sz w:val="24"/>
          <w:szCs w:val="24"/>
          <w:lang w:val="hr-HR" w:eastAsia="en-US"/>
        </w:rPr>
        <w:t xml:space="preserve">en uvidom u njegovu osobnu iskaznicu, u </w:t>
      </w:r>
      <w:proofErr w:type="spellStart"/>
      <w:r w:rsidRPr="00176DC9" w:rsidR="00176DC9">
        <w:rPr>
          <w:rFonts w:ascii="Arial" w:hAnsi="Arial" w:cs="Arial"/>
          <w:sz w:val="24"/>
          <w:szCs w:val="24"/>
          <w:lang w:val="hr-HR" w:eastAsia="en-US"/>
        </w:rPr>
        <w:t>Kostreni</w:t>
      </w:r>
      <w:proofErr w:type="spellEnd"/>
      <w:r w:rsidRPr="00176DC9" w:rsidR="00176DC9">
        <w:rPr>
          <w:rFonts w:ascii="Arial" w:hAnsi="Arial" w:cs="Arial"/>
          <w:sz w:val="24"/>
          <w:szCs w:val="24"/>
          <w:lang w:val="hr-HR" w:eastAsia="en-US"/>
        </w:rPr>
        <w:t xml:space="preserve"> Vrh Martin</w:t>
      </w:r>
      <w:r>
        <w:rPr>
          <w:rFonts w:ascii="Arial" w:hAnsi="Arial" w:cs="Arial"/>
          <w:sz w:val="24"/>
          <w:szCs w:val="24"/>
          <w:lang w:val="hr-HR" w:eastAsia="en-US"/>
        </w:rPr>
        <w:t>šći</w:t>
      </w:r>
      <w:r w:rsidRPr="00176DC9" w:rsidR="00176DC9">
        <w:rPr>
          <w:rFonts w:ascii="Arial" w:hAnsi="Arial" w:cs="Arial"/>
          <w:sz w:val="24"/>
          <w:szCs w:val="24"/>
          <w:lang w:val="hr-HR" w:eastAsia="en-US"/>
        </w:rPr>
        <w:t xml:space="preserve">ce 22, </w:t>
      </w:r>
      <w:r w:rsidR="00176DC9">
        <w:rPr>
          <w:rFonts w:ascii="Arial" w:hAnsi="Arial" w:cs="Arial"/>
          <w:sz w:val="24"/>
          <w:szCs w:val="24"/>
          <w:lang w:val="hr-HR" w:eastAsia="en-US"/>
        </w:rPr>
        <w:t>koji je njega</w:t>
      </w:r>
      <w:r w:rsidRPr="00176DC9" w:rsidR="00176DC9">
        <w:rPr>
          <w:rFonts w:ascii="Arial" w:hAnsi="Arial" w:cs="Arial"/>
          <w:sz w:val="24"/>
          <w:szCs w:val="24"/>
          <w:lang w:val="hr-HR" w:eastAsia="en-US"/>
        </w:rPr>
        <w:t xml:space="preserve"> i kolegu </w:t>
      </w:r>
      <w:proofErr w:type="spellStart"/>
      <w:r w:rsidRPr="00176DC9" w:rsidR="00176DC9">
        <w:rPr>
          <w:rFonts w:ascii="Arial" w:hAnsi="Arial" w:cs="Arial"/>
          <w:sz w:val="24"/>
          <w:szCs w:val="24"/>
          <w:lang w:val="hr-HR" w:eastAsia="en-US"/>
        </w:rPr>
        <w:t>Patricka</w:t>
      </w:r>
      <w:proofErr w:type="spellEnd"/>
      <w:r w:rsidRPr="00176DC9" w:rsidR="00176DC9">
        <w:rPr>
          <w:rFonts w:ascii="Arial" w:hAnsi="Arial" w:cs="Arial"/>
          <w:sz w:val="24"/>
          <w:szCs w:val="24"/>
          <w:lang w:val="hr-HR" w:eastAsia="en-US"/>
        </w:rPr>
        <w:t xml:space="preserve"> </w:t>
      </w:r>
      <w:proofErr w:type="spellStart"/>
      <w:r w:rsidRPr="00176DC9" w:rsidR="00176DC9">
        <w:rPr>
          <w:rFonts w:ascii="Arial" w:hAnsi="Arial" w:cs="Arial"/>
          <w:sz w:val="24"/>
          <w:szCs w:val="24"/>
          <w:lang w:val="hr-HR" w:eastAsia="en-US"/>
        </w:rPr>
        <w:t>Vidmara</w:t>
      </w:r>
      <w:proofErr w:type="spellEnd"/>
      <w:r w:rsidRPr="00176DC9" w:rsidR="00176DC9">
        <w:rPr>
          <w:rFonts w:ascii="Arial" w:hAnsi="Arial" w:cs="Arial"/>
          <w:sz w:val="24"/>
          <w:szCs w:val="24"/>
          <w:lang w:val="hr-HR" w:eastAsia="en-US"/>
        </w:rPr>
        <w:t xml:space="preserve"> prilikom provjere identiteta vrije</w:t>
      </w:r>
      <w:r w:rsidRPr="00176DC9" w:rsidR="00176DC9">
        <w:rPr>
          <w:rFonts w:hint="eastAsia" w:ascii="Arial" w:hAnsi="Arial" w:cs="Arial"/>
          <w:sz w:val="24"/>
          <w:szCs w:val="24"/>
          <w:lang w:val="hr-HR" w:eastAsia="en-US"/>
        </w:rPr>
        <w:t>đ</w:t>
      </w:r>
      <w:r w:rsidRPr="00176DC9" w:rsidR="00176DC9">
        <w:rPr>
          <w:rFonts w:ascii="Arial" w:hAnsi="Arial" w:cs="Arial"/>
          <w:sz w:val="24"/>
          <w:szCs w:val="24"/>
          <w:lang w:val="hr-HR" w:eastAsia="en-US"/>
        </w:rPr>
        <w:t>ao i omalovažavao rije</w:t>
      </w:r>
      <w:r w:rsidRPr="00176DC9" w:rsidR="00176DC9">
        <w:rPr>
          <w:rFonts w:hint="eastAsia" w:ascii="Arial" w:hAnsi="Arial" w:cs="Arial"/>
          <w:sz w:val="24"/>
          <w:szCs w:val="24"/>
          <w:lang w:val="hr-HR" w:eastAsia="en-US"/>
        </w:rPr>
        <w:t>č</w:t>
      </w:r>
      <w:r w:rsidRPr="00176DC9" w:rsidR="00176DC9">
        <w:rPr>
          <w:rFonts w:ascii="Arial" w:hAnsi="Arial" w:cs="Arial"/>
          <w:sz w:val="24"/>
          <w:szCs w:val="24"/>
          <w:lang w:val="hr-HR" w:eastAsia="en-US"/>
        </w:rPr>
        <w:t>ima vi</w:t>
      </w:r>
      <w:r w:rsidRPr="00176DC9" w:rsidR="00176DC9">
        <w:rPr>
          <w:rFonts w:hint="eastAsia" w:ascii="Arial" w:hAnsi="Arial" w:cs="Arial"/>
          <w:sz w:val="24"/>
          <w:szCs w:val="24"/>
          <w:lang w:val="hr-HR" w:eastAsia="en-US"/>
        </w:rPr>
        <w:t>č</w:t>
      </w:r>
      <w:r w:rsidRPr="00176DC9" w:rsidR="00176DC9">
        <w:rPr>
          <w:rFonts w:ascii="Arial" w:hAnsi="Arial" w:cs="Arial"/>
          <w:sz w:val="24"/>
          <w:szCs w:val="24"/>
          <w:lang w:val="hr-HR" w:eastAsia="en-US"/>
        </w:rPr>
        <w:t>u</w:t>
      </w:r>
      <w:r w:rsidRPr="00176DC9" w:rsidR="00176DC9">
        <w:rPr>
          <w:rFonts w:hint="eastAsia" w:ascii="Arial" w:hAnsi="Arial" w:cs="Arial"/>
          <w:sz w:val="24"/>
          <w:szCs w:val="24"/>
          <w:lang w:val="hr-HR" w:eastAsia="en-US"/>
        </w:rPr>
        <w:t>ć</w:t>
      </w:r>
      <w:r w:rsidRPr="00176DC9" w:rsidR="00176DC9">
        <w:rPr>
          <w:rFonts w:ascii="Arial" w:hAnsi="Arial" w:cs="Arial"/>
          <w:sz w:val="24"/>
          <w:szCs w:val="24"/>
          <w:lang w:val="hr-HR" w:eastAsia="en-US"/>
        </w:rPr>
        <w:t xml:space="preserve">i: " Odjebite od mene, jebem vam mater policijsku, jebo vam bog mater, </w:t>
      </w:r>
      <w:proofErr w:type="spellStart"/>
      <w:r w:rsidRPr="00176DC9" w:rsidR="00176DC9">
        <w:rPr>
          <w:rFonts w:ascii="Arial" w:hAnsi="Arial" w:cs="Arial"/>
          <w:sz w:val="24"/>
          <w:szCs w:val="24"/>
          <w:lang w:val="hr-HR" w:eastAsia="en-US"/>
        </w:rPr>
        <w:t>isus</w:t>
      </w:r>
      <w:proofErr w:type="spellEnd"/>
      <w:r w:rsidRPr="00176DC9" w:rsidR="00176DC9">
        <w:rPr>
          <w:rFonts w:ascii="Arial" w:hAnsi="Arial" w:cs="Arial"/>
          <w:sz w:val="24"/>
          <w:szCs w:val="24"/>
          <w:lang w:val="hr-HR" w:eastAsia="en-US"/>
        </w:rPr>
        <w:t xml:space="preserve"> vam jebo mater" nakon </w:t>
      </w:r>
      <w:r w:rsidRPr="00176DC9" w:rsidR="00176DC9">
        <w:rPr>
          <w:rFonts w:hint="eastAsia" w:ascii="Arial" w:hAnsi="Arial" w:cs="Arial"/>
          <w:sz w:val="24"/>
          <w:szCs w:val="24"/>
          <w:lang w:val="hr-HR" w:eastAsia="en-US"/>
        </w:rPr>
        <w:t>č</w:t>
      </w:r>
      <w:r w:rsidRPr="00176DC9" w:rsidR="00176DC9">
        <w:rPr>
          <w:rFonts w:ascii="Arial" w:hAnsi="Arial" w:cs="Arial"/>
          <w:sz w:val="24"/>
          <w:szCs w:val="24"/>
          <w:lang w:val="hr-HR" w:eastAsia="en-US"/>
        </w:rPr>
        <w:t>ega je priveden u službene prostorije policijske postaje i smješten u prostoriju za zadržavanje jer mu je utvr</w:t>
      </w:r>
      <w:r w:rsidRPr="00176DC9" w:rsidR="00176DC9">
        <w:rPr>
          <w:rFonts w:hint="eastAsia" w:ascii="Arial" w:hAnsi="Arial" w:cs="Arial"/>
          <w:sz w:val="24"/>
          <w:szCs w:val="24"/>
          <w:lang w:val="hr-HR" w:eastAsia="en-US"/>
        </w:rPr>
        <w:t>đ</w:t>
      </w:r>
      <w:r w:rsidRPr="00176DC9" w:rsidR="00176DC9">
        <w:rPr>
          <w:rFonts w:ascii="Arial" w:hAnsi="Arial" w:cs="Arial"/>
          <w:sz w:val="24"/>
          <w:szCs w:val="24"/>
          <w:lang w:val="hr-HR" w:eastAsia="en-US"/>
        </w:rPr>
        <w:t>ena koncentracija alkohola u njegovom</w:t>
      </w:r>
      <w:r w:rsidR="00176DC9">
        <w:rPr>
          <w:rFonts w:ascii="Arial" w:hAnsi="Arial" w:cs="Arial"/>
          <w:sz w:val="24"/>
          <w:szCs w:val="24"/>
          <w:lang w:val="hr-HR" w:eastAsia="en-US"/>
        </w:rPr>
        <w:t xml:space="preserve"> organizmu od 2,25 g/kg. Navodi</w:t>
      </w:r>
      <w:r w:rsidRPr="00176DC9" w:rsidR="00176DC9">
        <w:rPr>
          <w:rFonts w:ascii="Arial" w:hAnsi="Arial" w:cs="Arial"/>
          <w:sz w:val="24"/>
          <w:szCs w:val="24"/>
          <w:lang w:val="hr-HR" w:eastAsia="en-US"/>
        </w:rPr>
        <w:t xml:space="preserve"> da je od istog oduzet nož dužine cca 14 cm uz izdavanje potvrde. Na okolnosti cijelog doga</w:t>
      </w:r>
      <w:r w:rsidRPr="00176DC9" w:rsidR="00176DC9">
        <w:rPr>
          <w:rFonts w:hint="eastAsia" w:ascii="Arial" w:hAnsi="Arial" w:cs="Arial"/>
          <w:sz w:val="24"/>
          <w:szCs w:val="24"/>
          <w:lang w:val="hr-HR" w:eastAsia="en-US"/>
        </w:rPr>
        <w:t>đ</w:t>
      </w:r>
      <w:r w:rsidRPr="00176DC9" w:rsidR="00176DC9">
        <w:rPr>
          <w:rFonts w:ascii="Arial" w:hAnsi="Arial" w:cs="Arial"/>
          <w:sz w:val="24"/>
          <w:szCs w:val="24"/>
          <w:lang w:val="hr-HR" w:eastAsia="en-US"/>
        </w:rPr>
        <w:t>aja saslušan je Valent Šprem</w:t>
      </w:r>
      <w:r w:rsidR="00176DC9">
        <w:rPr>
          <w:rFonts w:ascii="Arial" w:hAnsi="Arial" w:cs="Arial"/>
          <w:sz w:val="24"/>
          <w:szCs w:val="24"/>
          <w:lang w:val="hr-HR" w:eastAsia="en-US"/>
        </w:rPr>
        <w:t>,</w:t>
      </w:r>
      <w:r w:rsidRPr="00176DC9" w:rsidR="00176DC9">
        <w:rPr>
          <w:rFonts w:ascii="Arial" w:hAnsi="Arial" w:cs="Arial"/>
          <w:sz w:val="24"/>
          <w:szCs w:val="24"/>
          <w:lang w:val="hr-HR" w:eastAsia="en-US"/>
        </w:rPr>
        <w:t xml:space="preserve"> a o </w:t>
      </w:r>
      <w:r w:rsidRPr="00176DC9" w:rsidR="00176DC9">
        <w:rPr>
          <w:rFonts w:hint="eastAsia" w:ascii="Arial" w:hAnsi="Arial" w:cs="Arial"/>
          <w:sz w:val="24"/>
          <w:szCs w:val="24"/>
          <w:lang w:val="hr-HR" w:eastAsia="en-US"/>
        </w:rPr>
        <w:t>č</w:t>
      </w:r>
      <w:r w:rsidRPr="00176DC9" w:rsidR="00176DC9">
        <w:rPr>
          <w:rFonts w:ascii="Arial" w:hAnsi="Arial" w:cs="Arial"/>
          <w:sz w:val="24"/>
          <w:szCs w:val="24"/>
          <w:lang w:val="hr-HR" w:eastAsia="en-US"/>
        </w:rPr>
        <w:t>emu je sastavljan zapisnik o ispitivanju svjedoka.</w:t>
      </w:r>
    </w:p>
    <w:p w:rsidR="00A1302A" w:rsidP="00A1302A" w:rsidRDefault="00A1302A" w14:paraId="18F5E5DC" w14:textId="6358B25C">
      <w:pPr>
        <w:tabs>
          <w:tab w:val="left" w:pos="8647"/>
        </w:tabs>
        <w:spacing w:line="10" w:lineRule="atLeast"/>
        <w:ind w:firstLine="720"/>
        <w:jc w:val="both"/>
        <w:rPr>
          <w:rFonts w:ascii="Arial" w:hAnsi="Arial" w:cs="Arial"/>
          <w:sz w:val="24"/>
          <w:szCs w:val="24"/>
          <w:lang w:val="hr-HR" w:eastAsia="en-US"/>
        </w:rPr>
      </w:pPr>
      <w:r>
        <w:rPr>
          <w:rFonts w:ascii="Arial" w:hAnsi="Arial" w:cs="Arial"/>
          <w:sz w:val="24"/>
          <w:szCs w:val="24"/>
          <w:lang w:val="hr-HR" w:eastAsia="en-US"/>
        </w:rPr>
        <w:t>6.Iz zapisnika o ispitivanju svjedoka Valenta Šprema od 4. kolovoza 2022., a koji iskaz je pročitan na glavnoj raspravi 14. travnja 2026. sukladno čl. 167. st. 7. u svezi st. 4. PZ razvidno je da je 4. kolovoza 2022. oko 20:00 sati parkirao vozilo te mu se nepoznata osoba obratila i rekla mu da makne isti jer on ovdje stanuje. Kada mu je rekao da je to nemoguće i da on tu stanuje i u jednom trenutku ta osoba je izvadila nož te mu ga pokazala i uperila prema gumama od automobila i rekla: "Vidiš ovako se buše gume, tako ću ih tebi probušiti", nakon čega se on udaljio od njega.</w:t>
      </w:r>
    </w:p>
    <w:p w:rsidR="00A1302A" w:rsidP="00FB6202" w:rsidRDefault="00FA13DA" w14:paraId="5E5740BB" w14:textId="7C12AEC8">
      <w:pPr>
        <w:tabs>
          <w:tab w:val="left" w:pos="8647"/>
        </w:tabs>
        <w:spacing w:line="10" w:lineRule="atLeast"/>
        <w:ind w:firstLine="720"/>
        <w:jc w:val="both"/>
        <w:rPr>
          <w:rFonts w:ascii="Arial" w:hAnsi="Arial" w:cs="Arial"/>
          <w:sz w:val="24"/>
          <w:szCs w:val="24"/>
          <w:lang w:val="hr-HR" w:eastAsia="en-US"/>
        </w:rPr>
      </w:pPr>
      <w:r>
        <w:rPr>
          <w:rFonts w:ascii="Arial" w:hAnsi="Arial" w:cs="Arial"/>
          <w:sz w:val="24"/>
          <w:szCs w:val="24"/>
          <w:lang w:val="hr-HR" w:eastAsia="en-US"/>
        </w:rPr>
        <w:t xml:space="preserve">7.Iz potvrde o privremenom oduzimanju predmeta Druge pol. postaje Rijeka broj 01400063 od 4. kolovoza 2022. razvidno je da je od Dalibora </w:t>
      </w:r>
      <w:proofErr w:type="spellStart"/>
      <w:r>
        <w:rPr>
          <w:rFonts w:ascii="Arial" w:hAnsi="Arial" w:cs="Arial"/>
          <w:sz w:val="24"/>
          <w:szCs w:val="24"/>
          <w:lang w:val="hr-HR" w:eastAsia="en-US"/>
        </w:rPr>
        <w:t>Drenjančevića</w:t>
      </w:r>
      <w:proofErr w:type="spellEnd"/>
      <w:r>
        <w:rPr>
          <w:rFonts w:ascii="Arial" w:hAnsi="Arial" w:cs="Arial"/>
          <w:sz w:val="24"/>
          <w:szCs w:val="24"/>
          <w:lang w:val="hr-HR" w:eastAsia="en-US"/>
        </w:rPr>
        <w:t xml:space="preserve"> oduzet nož dužine cca 14 cm.</w:t>
      </w:r>
    </w:p>
    <w:p w:rsidR="00FA13DA" w:rsidP="00FB6202" w:rsidRDefault="00FA13DA" w14:paraId="73C826BA" w14:textId="4FDBF7D6">
      <w:pPr>
        <w:tabs>
          <w:tab w:val="left" w:pos="8647"/>
        </w:tabs>
        <w:spacing w:line="10" w:lineRule="atLeast"/>
        <w:ind w:firstLine="720"/>
        <w:jc w:val="both"/>
        <w:rPr>
          <w:rFonts w:ascii="Arial" w:hAnsi="Arial" w:cs="Arial"/>
          <w:sz w:val="24"/>
          <w:szCs w:val="24"/>
          <w:lang w:val="hr-HR" w:eastAsia="en-US"/>
        </w:rPr>
      </w:pPr>
      <w:r>
        <w:rPr>
          <w:rFonts w:ascii="Arial" w:hAnsi="Arial" w:cs="Arial"/>
          <w:sz w:val="24"/>
          <w:szCs w:val="24"/>
          <w:lang w:val="hr-HR" w:eastAsia="en-US"/>
        </w:rPr>
        <w:t xml:space="preserve">8.Sud je odbio prijedlog okrivljenika da se kao svjedoci saslušaju i ispitaju Ivan Barišić i Nikolina Žeravica a kako je to predložio na raspravi koju je dao kod Općinskog suda u Đakovu, kojom prilikom se je obvezao u roku od 2 dana dostaviti njihove adrese, a što nikada nije učinio. Sud smatra da je temeljem provedenog dokaznog postupka činjenično stanje u potpunosti utvrđeno za donošenje odluke. </w:t>
      </w:r>
    </w:p>
    <w:p w:rsidR="008C1E8C" w:rsidP="00FA13DA" w:rsidRDefault="00FA13DA" w14:paraId="5CFC2381" w14:textId="3702E665">
      <w:pPr>
        <w:tabs>
          <w:tab w:val="left" w:pos="8647"/>
        </w:tabs>
        <w:spacing w:line="10" w:lineRule="atLeast"/>
        <w:ind w:firstLine="720"/>
        <w:jc w:val="both"/>
        <w:rPr>
          <w:rFonts w:ascii="Arial" w:hAnsi="Arial" w:cs="Arial"/>
          <w:sz w:val="24"/>
          <w:szCs w:val="24"/>
          <w:lang w:val="hr-HR" w:eastAsia="en-US"/>
        </w:rPr>
      </w:pPr>
      <w:r>
        <w:rPr>
          <w:rFonts w:ascii="Arial" w:hAnsi="Arial" w:cs="Arial"/>
          <w:sz w:val="24"/>
          <w:szCs w:val="24"/>
          <w:lang w:val="hr-HR" w:eastAsia="en-US"/>
        </w:rPr>
        <w:t>9</w:t>
      </w:r>
      <w:r w:rsidR="008C1E8C">
        <w:rPr>
          <w:rFonts w:ascii="Arial" w:hAnsi="Arial" w:cs="Arial"/>
          <w:sz w:val="24"/>
          <w:szCs w:val="24"/>
          <w:lang w:val="hr-HR" w:eastAsia="en-US"/>
        </w:rPr>
        <w:t xml:space="preserve">.U tako provedenom postupku, temeljem </w:t>
      </w:r>
      <w:r>
        <w:rPr>
          <w:rFonts w:ascii="Arial" w:hAnsi="Arial" w:cs="Arial"/>
          <w:sz w:val="24"/>
          <w:szCs w:val="24"/>
          <w:lang w:val="hr-HR" w:eastAsia="en-US"/>
        </w:rPr>
        <w:t xml:space="preserve">obrane okrivljenika, </w:t>
      </w:r>
      <w:r w:rsidR="008C1E8C">
        <w:rPr>
          <w:rFonts w:ascii="Arial" w:hAnsi="Arial" w:cs="Arial"/>
          <w:sz w:val="24"/>
          <w:szCs w:val="24"/>
          <w:lang w:val="hr-HR" w:eastAsia="en-US"/>
        </w:rPr>
        <w:t>iskaza saslušan</w:t>
      </w:r>
      <w:r w:rsidR="00D17C98">
        <w:rPr>
          <w:rFonts w:ascii="Arial" w:hAnsi="Arial" w:cs="Arial"/>
          <w:sz w:val="24"/>
          <w:szCs w:val="24"/>
          <w:lang w:val="hr-HR" w:eastAsia="en-US"/>
        </w:rPr>
        <w:t>og</w:t>
      </w:r>
      <w:r w:rsidR="008C1E8C">
        <w:rPr>
          <w:rFonts w:ascii="Arial" w:hAnsi="Arial" w:cs="Arial"/>
          <w:sz w:val="24"/>
          <w:szCs w:val="24"/>
          <w:lang w:val="hr-HR" w:eastAsia="en-US"/>
        </w:rPr>
        <w:t xml:space="preserve"> svjedoka</w:t>
      </w:r>
      <w:r>
        <w:rPr>
          <w:rFonts w:ascii="Arial" w:hAnsi="Arial" w:cs="Arial"/>
          <w:sz w:val="24"/>
          <w:szCs w:val="24"/>
          <w:lang w:val="hr-HR" w:eastAsia="en-US"/>
        </w:rPr>
        <w:t xml:space="preserve"> policijskog službenika</w:t>
      </w:r>
      <w:r w:rsidR="008C1E8C">
        <w:rPr>
          <w:rFonts w:ascii="Arial" w:hAnsi="Arial" w:cs="Arial"/>
          <w:sz w:val="24"/>
          <w:szCs w:val="24"/>
          <w:lang w:val="hr-HR" w:eastAsia="en-US"/>
        </w:rPr>
        <w:t xml:space="preserve"> te činjenica utvrđenih uvidom</w:t>
      </w:r>
      <w:r>
        <w:rPr>
          <w:rFonts w:ascii="Arial" w:hAnsi="Arial" w:cs="Arial"/>
          <w:sz w:val="24"/>
          <w:szCs w:val="24"/>
          <w:lang w:val="hr-HR" w:eastAsia="en-US"/>
        </w:rPr>
        <w:t xml:space="preserve"> i čitanjem materijalne </w:t>
      </w:r>
      <w:r w:rsidR="008C1E8C">
        <w:rPr>
          <w:rFonts w:ascii="Arial" w:hAnsi="Arial" w:cs="Arial"/>
          <w:sz w:val="24"/>
          <w:szCs w:val="24"/>
          <w:lang w:val="hr-HR" w:eastAsia="en-US"/>
        </w:rPr>
        <w:t xml:space="preserve"> </w:t>
      </w:r>
      <w:r>
        <w:rPr>
          <w:rFonts w:ascii="Arial" w:hAnsi="Arial" w:cs="Arial"/>
          <w:sz w:val="24"/>
          <w:szCs w:val="24"/>
          <w:lang w:val="hr-HR" w:eastAsia="en-US"/>
        </w:rPr>
        <w:t>dokumentacije</w:t>
      </w:r>
      <w:r w:rsidR="008C1E8C">
        <w:rPr>
          <w:rFonts w:ascii="Arial" w:hAnsi="Arial" w:cs="Arial"/>
          <w:sz w:val="24"/>
          <w:szCs w:val="24"/>
          <w:lang w:val="hr-HR" w:eastAsia="en-US"/>
        </w:rPr>
        <w:t xml:space="preserve"> koja </w:t>
      </w:r>
      <w:proofErr w:type="spellStart"/>
      <w:r w:rsidR="008C1E8C">
        <w:rPr>
          <w:rFonts w:ascii="Arial" w:hAnsi="Arial" w:cs="Arial"/>
          <w:sz w:val="24"/>
          <w:szCs w:val="24"/>
          <w:lang w:val="hr-HR" w:eastAsia="en-US"/>
        </w:rPr>
        <w:t>prileži</w:t>
      </w:r>
      <w:proofErr w:type="spellEnd"/>
      <w:r w:rsidR="008C1E8C">
        <w:rPr>
          <w:rFonts w:ascii="Arial" w:hAnsi="Arial" w:cs="Arial"/>
          <w:sz w:val="24"/>
          <w:szCs w:val="24"/>
          <w:lang w:val="hr-HR" w:eastAsia="en-US"/>
        </w:rPr>
        <w:t xml:space="preserve"> spisu, </w:t>
      </w:r>
      <w:r>
        <w:rPr>
          <w:rFonts w:ascii="Arial" w:hAnsi="Arial" w:cs="Arial"/>
          <w:sz w:val="24"/>
          <w:szCs w:val="24"/>
          <w:lang w:val="hr-HR" w:eastAsia="en-US"/>
        </w:rPr>
        <w:t xml:space="preserve">ocjenjujući obranu okrivljenika te ostale provedene dokaze, posebno i u njihovoj ukupnosti te tako utvrđene činjenice dovodeći u međusobnu vezu, </w:t>
      </w:r>
      <w:r w:rsidR="008C1E8C">
        <w:rPr>
          <w:rFonts w:ascii="Arial" w:hAnsi="Arial" w:cs="Arial"/>
          <w:sz w:val="24"/>
          <w:szCs w:val="24"/>
          <w:lang w:val="hr-HR" w:eastAsia="en-US"/>
        </w:rPr>
        <w:t>neprijeporno je utvrđeno da je okrivljenik počinio prekršaje koji mu se stavljaju na teret, činjenično i pravno opisan</w:t>
      </w:r>
      <w:r w:rsidR="009E1028">
        <w:rPr>
          <w:rFonts w:ascii="Arial" w:hAnsi="Arial" w:cs="Arial"/>
          <w:sz w:val="24"/>
          <w:szCs w:val="24"/>
          <w:lang w:val="hr-HR" w:eastAsia="en-US"/>
        </w:rPr>
        <w:t>e u izreci presude, zbog čega je proglašen krivim i kažnjen.</w:t>
      </w:r>
    </w:p>
    <w:p w:rsidR="007D0432" w:rsidP="00FA13DA" w:rsidRDefault="007D0432" w14:paraId="054D9493" w14:textId="3EC9D37E">
      <w:pPr>
        <w:tabs>
          <w:tab w:val="left" w:pos="8647"/>
        </w:tabs>
        <w:spacing w:line="10" w:lineRule="atLeast"/>
        <w:ind w:firstLine="720"/>
        <w:jc w:val="both"/>
        <w:rPr>
          <w:rFonts w:ascii="Arial" w:hAnsi="Arial" w:cs="Arial"/>
          <w:sz w:val="24"/>
          <w:szCs w:val="24"/>
          <w:lang w:val="hr-HR" w:eastAsia="en-US"/>
        </w:rPr>
      </w:pPr>
      <w:r>
        <w:rPr>
          <w:rFonts w:ascii="Arial" w:hAnsi="Arial" w:cs="Arial"/>
          <w:sz w:val="24"/>
          <w:szCs w:val="24"/>
          <w:lang w:val="hr-HR" w:eastAsia="en-US"/>
        </w:rPr>
        <w:t xml:space="preserve">10.Obrana okrivljenika nije prihvaćena i sud je smatra danom u cilju izbjegavanja od odgovornosti za počinjeni prekršaj. Ovo stoga što iz rezultata provedenog dokaznog postupka odnosno saslušanog svjedoka policijskog službenika </w:t>
      </w:r>
      <w:proofErr w:type="spellStart"/>
      <w:r>
        <w:rPr>
          <w:rFonts w:ascii="Arial" w:hAnsi="Arial" w:cs="Arial"/>
          <w:sz w:val="24"/>
          <w:szCs w:val="24"/>
          <w:lang w:val="hr-HR" w:eastAsia="en-US"/>
        </w:rPr>
        <w:t>Daria</w:t>
      </w:r>
      <w:proofErr w:type="spellEnd"/>
      <w:r>
        <w:rPr>
          <w:rFonts w:ascii="Arial" w:hAnsi="Arial" w:cs="Arial"/>
          <w:sz w:val="24"/>
          <w:szCs w:val="24"/>
          <w:lang w:val="hr-HR" w:eastAsia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hr-HR" w:eastAsia="en-US"/>
        </w:rPr>
        <w:t>Pempera</w:t>
      </w:r>
      <w:proofErr w:type="spellEnd"/>
      <w:r>
        <w:rPr>
          <w:rFonts w:ascii="Arial" w:hAnsi="Arial" w:cs="Arial"/>
          <w:sz w:val="24"/>
          <w:szCs w:val="24"/>
          <w:lang w:val="hr-HR" w:eastAsia="en-US"/>
        </w:rPr>
        <w:t xml:space="preserve">, kao ovlaštene službene osobe </w:t>
      </w:r>
      <w:r w:rsidR="009F075B">
        <w:rPr>
          <w:rFonts w:ascii="Arial" w:hAnsi="Arial" w:cs="Arial"/>
          <w:sz w:val="24"/>
          <w:szCs w:val="24"/>
          <w:lang w:val="hr-HR" w:eastAsia="en-US"/>
        </w:rPr>
        <w:t xml:space="preserve">koji je iskazivao o događaju jasno, </w:t>
      </w:r>
      <w:proofErr w:type="spellStart"/>
      <w:r w:rsidR="009F075B">
        <w:rPr>
          <w:rFonts w:ascii="Arial" w:hAnsi="Arial" w:cs="Arial"/>
          <w:sz w:val="24"/>
          <w:szCs w:val="24"/>
          <w:lang w:val="hr-HR" w:eastAsia="en-US"/>
        </w:rPr>
        <w:t>okolnosno</w:t>
      </w:r>
      <w:proofErr w:type="spellEnd"/>
      <w:r w:rsidR="009F075B">
        <w:rPr>
          <w:rFonts w:ascii="Arial" w:hAnsi="Arial" w:cs="Arial"/>
          <w:sz w:val="24"/>
          <w:szCs w:val="24"/>
          <w:lang w:val="hr-HR" w:eastAsia="en-US"/>
        </w:rPr>
        <w:t>, detaljno i uvjerljivo, nedvojbeno proizlazi da je okrivljenik prilikom provjere identiteta vrijeđao policijske službenike riječima navedenim u optužnom aktu. Navedeni svjedok okrivljenika ne poznaje i nema razloga da ga bezrazložno tereti, niti njegov iskaz bilo čime doveden u pitanje. Da je okrivljenik izvadio preklopni nožić koji spada u oružje kategorije D te ga na javnom mjestu na ulici učinio vidljivim drugim građanima i nosi ga na način kojim se isti uznemiruju na način da ga je podigao visoko u zrak i prema Valentu Špremu uputio riječi: "Vi</w:t>
      </w:r>
      <w:r w:rsidR="00886FF1">
        <w:rPr>
          <w:rFonts w:ascii="Arial" w:hAnsi="Arial" w:cs="Arial"/>
          <w:sz w:val="24"/>
          <w:szCs w:val="24"/>
          <w:lang w:val="hr-HR" w:eastAsia="en-US"/>
        </w:rPr>
        <w:t>d</w:t>
      </w:r>
      <w:r w:rsidR="009F075B">
        <w:rPr>
          <w:rFonts w:ascii="Arial" w:hAnsi="Arial" w:cs="Arial"/>
          <w:sz w:val="24"/>
          <w:szCs w:val="24"/>
          <w:lang w:val="hr-HR" w:eastAsia="en-US"/>
        </w:rPr>
        <w:t xml:space="preserve">iš ovako se buše gume, tako ću ih i tebi probušiti" nedvojbeno proizlazi iz iskaza svjedoka </w:t>
      </w:r>
      <w:r w:rsidRPr="009F075B" w:rsidR="009F075B">
        <w:rPr>
          <w:rFonts w:ascii="Arial" w:hAnsi="Arial" w:cs="Arial"/>
          <w:sz w:val="24"/>
          <w:szCs w:val="24"/>
          <w:lang w:val="hr-HR" w:eastAsia="en-US"/>
        </w:rPr>
        <w:t>Valent</w:t>
      </w:r>
      <w:r w:rsidR="009F075B">
        <w:rPr>
          <w:rFonts w:ascii="Arial" w:hAnsi="Arial" w:cs="Arial"/>
          <w:sz w:val="24"/>
          <w:szCs w:val="24"/>
          <w:lang w:val="hr-HR" w:eastAsia="en-US"/>
        </w:rPr>
        <w:t>a</w:t>
      </w:r>
      <w:r w:rsidRPr="009F075B" w:rsidR="009F075B">
        <w:rPr>
          <w:rFonts w:ascii="Arial" w:hAnsi="Arial" w:cs="Arial"/>
          <w:sz w:val="24"/>
          <w:szCs w:val="24"/>
          <w:lang w:val="hr-HR" w:eastAsia="en-US"/>
        </w:rPr>
        <w:t xml:space="preserve"> Šprem</w:t>
      </w:r>
      <w:r w:rsidR="009F075B">
        <w:rPr>
          <w:rFonts w:ascii="Arial" w:hAnsi="Arial" w:cs="Arial"/>
          <w:sz w:val="24"/>
          <w:szCs w:val="24"/>
          <w:lang w:val="hr-HR" w:eastAsia="en-US"/>
        </w:rPr>
        <w:t xml:space="preserve">a koji je ispitan neposredno nakon događaja kada su sjećanja na događaj svježa a ispitanik pod dojmom događaja. Osim toga okrivljenik je kritičnog dana i </w:t>
      </w:r>
      <w:proofErr w:type="spellStart"/>
      <w:r w:rsidR="009F075B">
        <w:rPr>
          <w:rFonts w:ascii="Arial" w:hAnsi="Arial" w:cs="Arial"/>
          <w:sz w:val="24"/>
          <w:szCs w:val="24"/>
          <w:lang w:val="hr-HR" w:eastAsia="en-US"/>
        </w:rPr>
        <w:t>alkotestiran</w:t>
      </w:r>
      <w:proofErr w:type="spellEnd"/>
      <w:r w:rsidR="009F075B">
        <w:rPr>
          <w:rFonts w:ascii="Arial" w:hAnsi="Arial" w:cs="Arial"/>
          <w:sz w:val="24"/>
          <w:szCs w:val="24"/>
          <w:lang w:val="hr-HR" w:eastAsia="en-US"/>
        </w:rPr>
        <w:t xml:space="preserve"> te smješten u posebnu prostoriju do prestanka djelovanja opojnog sredstva, a oduzet mu je i preklopni nož dužine cca 14 cm, pa ovaj sud nije imao nikakvih dvojbi da je okrivljeni postupio na način kako ga se tereti. </w:t>
      </w:r>
    </w:p>
    <w:p w:rsidRPr="009E1028" w:rsidR="00453D87" w:rsidP="00B73D32" w:rsidRDefault="009E1028" w14:paraId="5C370357" w14:textId="1BB54AEC">
      <w:pPr>
        <w:pStyle w:val="Tijeloteksta"/>
        <w:tabs>
          <w:tab w:val="left" w:pos="8647"/>
        </w:tabs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en-US"/>
        </w:rPr>
        <w:t>1</w:t>
      </w:r>
      <w:r w:rsidR="00FA13DA">
        <w:rPr>
          <w:rFonts w:ascii="Arial" w:hAnsi="Arial" w:cs="Arial"/>
          <w:sz w:val="24"/>
          <w:szCs w:val="24"/>
          <w:lang w:eastAsia="en-US"/>
        </w:rPr>
        <w:t>1.</w:t>
      </w:r>
      <w:r w:rsidRPr="009E1028" w:rsidR="00FB6202">
        <w:rPr>
          <w:rFonts w:ascii="Arial" w:hAnsi="Arial" w:cs="Arial"/>
          <w:sz w:val="24"/>
          <w:szCs w:val="24"/>
        </w:rPr>
        <w:t>Odlučujući o prekršajnoj sankciji, sud je cijenio sve okolnosti koje utječu na njen iz</w:t>
      </w:r>
      <w:r w:rsidRPr="00886FF1" w:rsidR="00FB6202">
        <w:rPr>
          <w:rFonts w:ascii="Arial" w:hAnsi="Arial" w:cs="Arial"/>
          <w:sz w:val="24"/>
          <w:szCs w:val="24"/>
        </w:rPr>
        <w:t xml:space="preserve">bor u smislu odredbe čl. 36. PZ, pa </w:t>
      </w:r>
      <w:r w:rsidRPr="00886FF1" w:rsidR="00886FF1">
        <w:rPr>
          <w:rFonts w:ascii="Arial" w:hAnsi="Arial" w:cs="Arial"/>
          <w:sz w:val="24"/>
          <w:szCs w:val="24"/>
        </w:rPr>
        <w:t xml:space="preserve">je </w:t>
      </w:r>
      <w:r w:rsidRPr="00886FF1" w:rsidR="00FB6202">
        <w:rPr>
          <w:rFonts w:ascii="Arial" w:hAnsi="Arial" w:cs="Arial"/>
          <w:sz w:val="24"/>
          <w:szCs w:val="24"/>
        </w:rPr>
        <w:t xml:space="preserve">tako </w:t>
      </w:r>
      <w:r w:rsidRPr="00886FF1" w:rsidR="00886FF1">
        <w:rPr>
          <w:rFonts w:ascii="Arial" w:hAnsi="Arial" w:cs="Arial"/>
          <w:sz w:val="24"/>
          <w:szCs w:val="24"/>
        </w:rPr>
        <w:t xml:space="preserve">olakotnim cijenio dosadašnju prekršajnu nekažnjavanost, a </w:t>
      </w:r>
      <w:r w:rsidRPr="00886FF1">
        <w:rPr>
          <w:rFonts w:ascii="Arial" w:hAnsi="Arial" w:cs="Arial"/>
          <w:sz w:val="24"/>
          <w:szCs w:val="24"/>
        </w:rPr>
        <w:t xml:space="preserve"> </w:t>
      </w:r>
      <w:r w:rsidRPr="00886FF1" w:rsidR="00886FF1">
        <w:rPr>
          <w:rFonts w:ascii="Arial" w:hAnsi="Arial" w:cs="Arial"/>
          <w:sz w:val="24"/>
          <w:szCs w:val="24"/>
        </w:rPr>
        <w:t>otegotne okolnosti</w:t>
      </w:r>
      <w:r w:rsidRPr="00886FF1">
        <w:rPr>
          <w:rFonts w:ascii="Arial" w:hAnsi="Arial" w:cs="Arial"/>
          <w:sz w:val="24"/>
          <w:szCs w:val="24"/>
        </w:rPr>
        <w:t xml:space="preserve"> na strani o</w:t>
      </w:r>
      <w:r w:rsidRPr="00886FF1" w:rsidR="00886FF1">
        <w:rPr>
          <w:rFonts w:ascii="Arial" w:hAnsi="Arial" w:cs="Arial"/>
          <w:sz w:val="24"/>
          <w:szCs w:val="24"/>
        </w:rPr>
        <w:t>krivljenika ovaj sud nije našao</w:t>
      </w:r>
      <w:r w:rsidRPr="00886FF1">
        <w:rPr>
          <w:rFonts w:ascii="Arial" w:hAnsi="Arial" w:cs="Arial"/>
          <w:sz w:val="24"/>
          <w:szCs w:val="24"/>
        </w:rPr>
        <w:t>.</w:t>
      </w:r>
      <w:r w:rsidRPr="009E1028" w:rsidR="0032194B">
        <w:rPr>
          <w:rFonts w:ascii="Arial" w:hAnsi="Arial" w:cs="Arial"/>
          <w:sz w:val="24"/>
          <w:szCs w:val="24"/>
        </w:rPr>
        <w:t xml:space="preserve"> </w:t>
      </w:r>
      <w:r w:rsidRPr="009E1028" w:rsidR="00106B15">
        <w:rPr>
          <w:rFonts w:ascii="Arial" w:hAnsi="Arial" w:cs="Arial"/>
          <w:sz w:val="24"/>
          <w:szCs w:val="24"/>
        </w:rPr>
        <w:t>Uvjerenje je suda da će izrečen</w:t>
      </w:r>
      <w:r w:rsidRPr="009E1028">
        <w:rPr>
          <w:rFonts w:ascii="Arial" w:hAnsi="Arial" w:cs="Arial"/>
          <w:sz w:val="24"/>
          <w:szCs w:val="24"/>
        </w:rPr>
        <w:t>e</w:t>
      </w:r>
      <w:r w:rsidRPr="009E1028" w:rsidR="00106B15">
        <w:rPr>
          <w:rFonts w:ascii="Arial" w:hAnsi="Arial" w:cs="Arial"/>
          <w:sz w:val="24"/>
          <w:szCs w:val="24"/>
        </w:rPr>
        <w:t xml:space="preserve"> novčan</w:t>
      </w:r>
      <w:r w:rsidRPr="009E1028">
        <w:rPr>
          <w:rFonts w:ascii="Arial" w:hAnsi="Arial" w:cs="Arial"/>
          <w:sz w:val="24"/>
          <w:szCs w:val="24"/>
        </w:rPr>
        <w:t>e</w:t>
      </w:r>
      <w:r w:rsidRPr="009E1028" w:rsidR="00106B15">
        <w:rPr>
          <w:rFonts w:ascii="Arial" w:hAnsi="Arial" w:cs="Arial"/>
          <w:sz w:val="24"/>
          <w:szCs w:val="24"/>
        </w:rPr>
        <w:t xml:space="preserve"> ka</w:t>
      </w:r>
      <w:r w:rsidRPr="009E1028">
        <w:rPr>
          <w:rFonts w:ascii="Arial" w:hAnsi="Arial" w:cs="Arial"/>
          <w:sz w:val="24"/>
          <w:szCs w:val="24"/>
        </w:rPr>
        <w:t>zne</w:t>
      </w:r>
      <w:r w:rsidRPr="009E1028" w:rsidR="00155AD8">
        <w:rPr>
          <w:rFonts w:ascii="Arial" w:hAnsi="Arial" w:cs="Arial"/>
          <w:sz w:val="24"/>
          <w:szCs w:val="24"/>
        </w:rPr>
        <w:t xml:space="preserve"> u izreci naznačenom iznosu </w:t>
      </w:r>
      <w:r w:rsidRPr="009E1028" w:rsidR="000C172E">
        <w:rPr>
          <w:rFonts w:ascii="Arial" w:hAnsi="Arial" w:cs="Arial"/>
          <w:sz w:val="24"/>
          <w:szCs w:val="24"/>
        </w:rPr>
        <w:t>postići svoju svrhu</w:t>
      </w:r>
      <w:r w:rsidRPr="009E1028" w:rsidR="00106B15">
        <w:rPr>
          <w:rFonts w:ascii="Arial" w:hAnsi="Arial" w:cs="Arial"/>
          <w:sz w:val="24"/>
          <w:szCs w:val="24"/>
        </w:rPr>
        <w:t xml:space="preserve">, te u dovoljnoj mjeri utjecati na </w:t>
      </w:r>
      <w:r w:rsidR="00B73D32">
        <w:rPr>
          <w:rFonts w:ascii="Arial" w:hAnsi="Arial" w:cs="Arial"/>
          <w:sz w:val="24"/>
          <w:szCs w:val="24"/>
        </w:rPr>
        <w:t>okrivljenika</w:t>
      </w:r>
      <w:r w:rsidRPr="009E1028" w:rsidR="00106B15">
        <w:rPr>
          <w:rFonts w:ascii="Arial" w:hAnsi="Arial" w:cs="Arial"/>
          <w:sz w:val="24"/>
          <w:szCs w:val="24"/>
        </w:rPr>
        <w:t xml:space="preserve"> da uvidi neprihvatljivost svojeg postupka zbog kojeg je kažnjen i odvratit</w:t>
      </w:r>
      <w:r w:rsidRPr="009E1028" w:rsidR="005A37D8">
        <w:rPr>
          <w:rFonts w:ascii="Arial" w:hAnsi="Arial" w:cs="Arial"/>
          <w:sz w:val="24"/>
          <w:szCs w:val="24"/>
        </w:rPr>
        <w:t xml:space="preserve">i </w:t>
      </w:r>
      <w:r w:rsidR="00B73D32">
        <w:rPr>
          <w:rFonts w:ascii="Arial" w:hAnsi="Arial" w:cs="Arial"/>
          <w:sz w:val="24"/>
          <w:szCs w:val="24"/>
        </w:rPr>
        <w:t>ga</w:t>
      </w:r>
      <w:r w:rsidRPr="009E1028" w:rsidR="00106B15">
        <w:rPr>
          <w:rFonts w:ascii="Arial" w:hAnsi="Arial" w:cs="Arial"/>
          <w:sz w:val="24"/>
          <w:szCs w:val="24"/>
        </w:rPr>
        <w:t xml:space="preserve"> da ubuduće čini ovakve i slične prekršaje. </w:t>
      </w:r>
      <w:r w:rsidR="00B73D32">
        <w:rPr>
          <w:rFonts w:ascii="Arial" w:hAnsi="Arial" w:cs="Arial"/>
          <w:sz w:val="24"/>
          <w:szCs w:val="24"/>
        </w:rPr>
        <w:t>Temeljem čl. 39. st. 1. t. 2. PZ, izrečena mu je jedinstvena novčana kazna koja odgovara zbroju pojedinačno utvrđenih novčanih kazni za svaki prekršaj.</w:t>
      </w:r>
      <w:r w:rsidR="00C5066C">
        <w:rPr>
          <w:rFonts w:ascii="Arial" w:hAnsi="Arial" w:cs="Arial"/>
          <w:sz w:val="24"/>
          <w:szCs w:val="24"/>
        </w:rPr>
        <w:t xml:space="preserve"> </w:t>
      </w:r>
    </w:p>
    <w:p w:rsidR="00B73D32" w:rsidP="00FB19C0" w:rsidRDefault="00B73D32" w14:paraId="07AF734B" w14:textId="4EEC404B">
      <w:pPr>
        <w:ind w:firstLine="720"/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1</w:t>
      </w:r>
      <w:r w:rsidR="00FA13DA">
        <w:rPr>
          <w:rFonts w:ascii="Arial" w:hAnsi="Arial" w:cs="Arial"/>
          <w:sz w:val="24"/>
          <w:szCs w:val="24"/>
          <w:lang w:val="hr-HR"/>
        </w:rPr>
        <w:t>2</w:t>
      </w:r>
      <w:r w:rsidRPr="00155AD8" w:rsidR="00FB6202">
        <w:rPr>
          <w:rFonts w:ascii="Arial" w:hAnsi="Arial" w:cs="Arial"/>
          <w:sz w:val="24"/>
          <w:szCs w:val="24"/>
          <w:lang w:val="hr-HR"/>
        </w:rPr>
        <w:t>.Teme</w:t>
      </w:r>
      <w:r w:rsidRPr="00155AD8" w:rsidR="00EA2DA9">
        <w:rPr>
          <w:rFonts w:ascii="Arial" w:hAnsi="Arial" w:cs="Arial"/>
          <w:sz w:val="24"/>
          <w:szCs w:val="24"/>
          <w:lang w:val="hr-HR"/>
        </w:rPr>
        <w:t>ljem odredbe čl. 152. st. 3. PZ</w:t>
      </w:r>
      <w:r w:rsidRPr="00155AD8" w:rsidR="00FB6202">
        <w:rPr>
          <w:rFonts w:ascii="Arial" w:hAnsi="Arial" w:cs="Arial"/>
          <w:sz w:val="24"/>
          <w:szCs w:val="24"/>
          <w:lang w:val="hr-HR"/>
        </w:rPr>
        <w:t>, novčana kazna smatrat će se u cjelini plaćenom, ako osuđena osoba plati 2/3 izrečene novčane kazne u roku određenom ovom presudom.</w:t>
      </w:r>
    </w:p>
    <w:p w:rsidR="00CC2D5A" w:rsidP="00CC2D5A" w:rsidRDefault="00B73D32" w14:paraId="4E206463" w14:textId="2BBC9BF4">
      <w:pPr>
        <w:ind w:right="50" w:firstLine="720"/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1</w:t>
      </w:r>
      <w:r w:rsidR="00FA13DA">
        <w:rPr>
          <w:rFonts w:ascii="Arial" w:hAnsi="Arial" w:cs="Arial"/>
          <w:sz w:val="24"/>
          <w:szCs w:val="24"/>
          <w:lang w:val="hr-HR"/>
        </w:rPr>
        <w:t>3</w:t>
      </w:r>
      <w:r w:rsidRPr="0001251B" w:rsidR="00FB6202">
        <w:rPr>
          <w:rFonts w:ascii="Arial" w:hAnsi="Arial" w:cs="Arial"/>
          <w:sz w:val="24"/>
          <w:szCs w:val="24"/>
          <w:lang w:val="hr-HR"/>
        </w:rPr>
        <w:t>.</w:t>
      </w:r>
      <w:r w:rsidRPr="00687C1C" w:rsidR="00CC2D5A">
        <w:rPr>
          <w:rFonts w:ascii="Arial" w:hAnsi="Arial" w:cs="Arial"/>
          <w:sz w:val="24"/>
          <w:szCs w:val="24"/>
          <w:lang w:val="hr-HR"/>
        </w:rPr>
        <w:t>Okrivljeni</w:t>
      </w:r>
      <w:r>
        <w:rPr>
          <w:rFonts w:ascii="Arial" w:hAnsi="Arial" w:cs="Arial"/>
          <w:sz w:val="24"/>
          <w:szCs w:val="24"/>
          <w:lang w:val="hr-HR"/>
        </w:rPr>
        <w:t>k</w:t>
      </w:r>
      <w:r w:rsidRPr="00687C1C" w:rsidR="00CC2D5A">
        <w:rPr>
          <w:rFonts w:ascii="Arial" w:hAnsi="Arial" w:cs="Arial"/>
          <w:sz w:val="24"/>
          <w:szCs w:val="24"/>
          <w:lang w:val="hr-HR"/>
        </w:rPr>
        <w:t xml:space="preserve"> je duž</w:t>
      </w:r>
      <w:r>
        <w:rPr>
          <w:rFonts w:ascii="Arial" w:hAnsi="Arial" w:cs="Arial"/>
          <w:sz w:val="24"/>
          <w:szCs w:val="24"/>
          <w:lang w:val="hr-HR"/>
        </w:rPr>
        <w:t>a</w:t>
      </w:r>
      <w:r w:rsidR="00CC2D5A">
        <w:rPr>
          <w:rFonts w:ascii="Arial" w:hAnsi="Arial" w:cs="Arial"/>
          <w:sz w:val="24"/>
          <w:szCs w:val="24"/>
          <w:lang w:val="hr-HR"/>
        </w:rPr>
        <w:t>n</w:t>
      </w:r>
      <w:r w:rsidRPr="00687C1C" w:rsidR="00CC2D5A">
        <w:rPr>
          <w:rFonts w:ascii="Arial" w:hAnsi="Arial" w:cs="Arial"/>
          <w:sz w:val="24"/>
          <w:szCs w:val="24"/>
          <w:lang w:val="hr-HR"/>
        </w:rPr>
        <w:t xml:space="preserve"> platiti trošak postupka koji je u ovom predmetu odmjeren u skladu s duljinom trajanja i složenošću provedenog postupka.</w:t>
      </w:r>
    </w:p>
    <w:p w:rsidR="00C85082" w:rsidP="00C85082" w:rsidRDefault="00C85082" w14:paraId="70521AF5" w14:textId="0D5CDD69">
      <w:pPr>
        <w:ind w:firstLine="720"/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1</w:t>
      </w:r>
      <w:r w:rsidR="00FA13DA">
        <w:rPr>
          <w:rFonts w:ascii="Arial" w:hAnsi="Arial" w:cs="Arial"/>
          <w:sz w:val="24"/>
          <w:szCs w:val="24"/>
          <w:lang w:val="hr-HR"/>
        </w:rPr>
        <w:t>4</w:t>
      </w:r>
      <w:r>
        <w:rPr>
          <w:rFonts w:ascii="Arial" w:hAnsi="Arial" w:cs="Arial"/>
          <w:sz w:val="24"/>
          <w:szCs w:val="24"/>
          <w:lang w:val="hr-HR"/>
        </w:rPr>
        <w:t>.</w:t>
      </w:r>
      <w:r w:rsidRPr="007E4186">
        <w:rPr>
          <w:rFonts w:ascii="Arial" w:hAnsi="Arial" w:cs="Arial"/>
          <w:sz w:val="24"/>
          <w:szCs w:val="24"/>
          <w:lang w:val="hr-HR"/>
        </w:rPr>
        <w:t>Okrivljeniku je primijenjeno oduzimanje predmeta i to</w:t>
      </w:r>
      <w:r>
        <w:rPr>
          <w:rFonts w:ascii="Arial" w:hAnsi="Arial" w:cs="Arial"/>
          <w:sz w:val="24"/>
          <w:szCs w:val="24"/>
          <w:lang w:val="hr-HR"/>
        </w:rPr>
        <w:t xml:space="preserve"> </w:t>
      </w:r>
      <w:r w:rsidRPr="00E335D2" w:rsidR="00E335D2">
        <w:rPr>
          <w:rFonts w:ascii="Arial" w:hAnsi="Arial" w:cs="Arial"/>
          <w:sz w:val="24"/>
          <w:szCs w:val="24"/>
          <w:lang w:val="hr-HR"/>
        </w:rPr>
        <w:t>preklopni noži</w:t>
      </w:r>
      <w:r w:rsidRPr="00E335D2" w:rsidR="00E335D2">
        <w:rPr>
          <w:rFonts w:hint="eastAsia" w:ascii="Arial" w:hAnsi="Arial" w:cs="Arial"/>
          <w:sz w:val="24"/>
          <w:szCs w:val="24"/>
          <w:lang w:val="hr-HR"/>
        </w:rPr>
        <w:t>ć</w:t>
      </w:r>
      <w:r w:rsidRPr="00E335D2" w:rsidR="00E335D2">
        <w:rPr>
          <w:rFonts w:ascii="Arial" w:hAnsi="Arial" w:cs="Arial"/>
          <w:sz w:val="24"/>
          <w:szCs w:val="24"/>
          <w:lang w:val="hr-HR"/>
        </w:rPr>
        <w:t xml:space="preserve"> dužine 14 cm</w:t>
      </w:r>
      <w:r>
        <w:rPr>
          <w:rFonts w:ascii="Arial" w:hAnsi="Arial" w:cs="Arial"/>
          <w:sz w:val="24"/>
          <w:szCs w:val="24"/>
          <w:lang w:val="hr-HR"/>
        </w:rPr>
        <w:t xml:space="preserve">, </w:t>
      </w:r>
      <w:r w:rsidRPr="007E4186">
        <w:rPr>
          <w:rFonts w:ascii="Arial" w:hAnsi="Arial" w:cs="Arial"/>
          <w:sz w:val="24"/>
          <w:szCs w:val="24"/>
          <w:lang w:val="hr-HR"/>
        </w:rPr>
        <w:t xml:space="preserve">iz razloga što je navedeno za prekršaj koji je počinio okrivljenik, temeljem Zakona o </w:t>
      </w:r>
      <w:r>
        <w:rPr>
          <w:rFonts w:ascii="Arial" w:hAnsi="Arial" w:cs="Arial"/>
          <w:sz w:val="24"/>
          <w:szCs w:val="24"/>
          <w:lang w:val="hr-HR"/>
        </w:rPr>
        <w:t>nabavi i posjedovanju oružja građana, propisano obligatorno,  a i radi zaštite interes</w:t>
      </w:r>
      <w:r w:rsidR="00886FF1">
        <w:rPr>
          <w:rFonts w:ascii="Arial" w:hAnsi="Arial" w:cs="Arial"/>
          <w:sz w:val="24"/>
          <w:szCs w:val="24"/>
          <w:lang w:val="hr-HR"/>
        </w:rPr>
        <w:t xml:space="preserve">a javne i opće sigurnosti, jer se radi o predmetu koji je uporabljen za počinjenje prekršaja i postoji opasnost da će se isti ponovno uporabiti za počinjenje prekršaja. </w:t>
      </w:r>
    </w:p>
    <w:p w:rsidRPr="007E4186" w:rsidR="00886FF1" w:rsidP="00C85082" w:rsidRDefault="00886FF1" w14:paraId="3EA6B327" w14:textId="2092F2EE">
      <w:pPr>
        <w:ind w:firstLine="720"/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 xml:space="preserve">15.Temeljm čl. 182. t. 3. PZ okrivljenik Dalibor </w:t>
      </w:r>
      <w:proofErr w:type="spellStart"/>
      <w:r>
        <w:rPr>
          <w:rFonts w:ascii="Arial" w:hAnsi="Arial" w:cs="Arial"/>
          <w:sz w:val="24"/>
          <w:szCs w:val="24"/>
          <w:lang w:val="hr-HR"/>
        </w:rPr>
        <w:t>Drenjančević</w:t>
      </w:r>
      <w:proofErr w:type="spellEnd"/>
      <w:r>
        <w:rPr>
          <w:rFonts w:ascii="Arial" w:hAnsi="Arial" w:cs="Arial"/>
          <w:sz w:val="24"/>
          <w:szCs w:val="24"/>
          <w:lang w:val="hr-HR"/>
        </w:rPr>
        <w:t xml:space="preserve"> je oslobođen od optužbe radi djela prekršaja iz čl. 13. Zakona o prekršajima protiv javnog reda i mira, u nedostatku dokaza a to iz razloga jer okrivljenik poriče prekršaj stavljen mu na teret, a iz iskaza svjedoka Valenta Šprema </w:t>
      </w:r>
      <w:r w:rsidR="00B71141">
        <w:rPr>
          <w:rFonts w:ascii="Arial" w:hAnsi="Arial" w:cs="Arial"/>
          <w:sz w:val="24"/>
          <w:szCs w:val="24"/>
          <w:lang w:val="hr-HR"/>
        </w:rPr>
        <w:t xml:space="preserve">ne proizlazi da bi okrivljenik vičući uputio mu riječi: </w:t>
      </w:r>
      <w:r w:rsidRPr="00B71141" w:rsidR="00B71141">
        <w:rPr>
          <w:rFonts w:ascii="Arial" w:hAnsi="Arial" w:cs="Arial"/>
          <w:sz w:val="24"/>
          <w:szCs w:val="24"/>
          <w:lang w:val="hr-HR"/>
        </w:rPr>
        <w:t xml:space="preserve">"Vidiš ovako se buše gume, tako </w:t>
      </w:r>
      <w:r w:rsidRPr="00B71141" w:rsidR="00B71141">
        <w:rPr>
          <w:rFonts w:hint="eastAsia" w:ascii="Arial" w:hAnsi="Arial" w:cs="Arial"/>
          <w:sz w:val="24"/>
          <w:szCs w:val="24"/>
          <w:lang w:val="hr-HR"/>
        </w:rPr>
        <w:t>ć</w:t>
      </w:r>
      <w:r w:rsidRPr="00B71141" w:rsidR="00B71141">
        <w:rPr>
          <w:rFonts w:ascii="Arial" w:hAnsi="Arial" w:cs="Arial"/>
          <w:sz w:val="24"/>
          <w:szCs w:val="24"/>
          <w:lang w:val="hr-HR"/>
        </w:rPr>
        <w:t>u ih i tebi probušiti"</w:t>
      </w:r>
      <w:r w:rsidR="00B71141">
        <w:rPr>
          <w:rFonts w:ascii="Arial" w:hAnsi="Arial" w:cs="Arial"/>
          <w:sz w:val="24"/>
          <w:szCs w:val="24"/>
          <w:lang w:val="hr-HR"/>
        </w:rPr>
        <w:t xml:space="preserve">, pa kako u izgovaranju navedenih riječi nije bilo vike, a policijski službenici su došli naknadno, okrivljenik je oslobođen od optužbe za navedeni prekršaj. </w:t>
      </w:r>
    </w:p>
    <w:p w:rsidR="004A1FB8" w:rsidP="004A1FB8" w:rsidRDefault="004A1FB8" w14:paraId="06668B6F" w14:textId="1EAF8224">
      <w:pPr>
        <w:ind w:firstLine="708"/>
        <w:jc w:val="both"/>
        <w:rPr>
          <w:rFonts w:ascii="Arial" w:hAnsi="Arial" w:cs="Arial"/>
          <w:sz w:val="24"/>
          <w:szCs w:val="24"/>
          <w:lang w:val="hr-HR"/>
        </w:rPr>
      </w:pPr>
    </w:p>
    <w:p w:rsidRPr="00BD6E91" w:rsidR="00B34D8D" w:rsidP="00B34D8D" w:rsidRDefault="000C172E" w14:paraId="7FE57C5E" w14:textId="0D78AF58">
      <w:pPr>
        <w:pStyle w:val="Tijeloteksta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Rijeka</w:t>
      </w:r>
      <w:r w:rsidRPr="00BD6E91" w:rsidR="00B34D8D">
        <w:rPr>
          <w:rFonts w:ascii="Arial" w:hAnsi="Arial" w:cs="Arial"/>
          <w:sz w:val="24"/>
          <w:szCs w:val="24"/>
        </w:rPr>
        <w:t xml:space="preserve">, </w:t>
      </w:r>
      <w:r w:rsidR="00D17C98">
        <w:rPr>
          <w:rFonts w:ascii="Arial" w:hAnsi="Arial" w:cs="Arial"/>
          <w:sz w:val="24"/>
          <w:szCs w:val="24"/>
        </w:rPr>
        <w:t>14. travnja</w:t>
      </w:r>
      <w:r w:rsidR="00CC2D5A">
        <w:rPr>
          <w:rFonts w:ascii="Arial" w:hAnsi="Arial" w:cs="Arial"/>
          <w:sz w:val="24"/>
          <w:szCs w:val="24"/>
        </w:rPr>
        <w:t xml:space="preserve"> 202</w:t>
      </w:r>
      <w:r w:rsidR="00D17C98">
        <w:rPr>
          <w:rFonts w:ascii="Arial" w:hAnsi="Arial" w:cs="Arial"/>
          <w:sz w:val="24"/>
          <w:szCs w:val="24"/>
        </w:rPr>
        <w:t>6</w:t>
      </w:r>
      <w:r w:rsidR="00CC2D5A">
        <w:rPr>
          <w:rFonts w:ascii="Arial" w:hAnsi="Arial" w:cs="Arial"/>
          <w:sz w:val="24"/>
          <w:szCs w:val="24"/>
        </w:rPr>
        <w:t>.</w:t>
      </w:r>
    </w:p>
    <w:p w:rsidRPr="00BD6E91" w:rsidR="00B34D8D" w:rsidP="00B34D8D" w:rsidRDefault="00B34D8D" w14:paraId="21E11EFB" w14:textId="77777777">
      <w:pPr>
        <w:pStyle w:val="Naslov2"/>
        <w:jc w:val="both"/>
        <w:rPr>
          <w:rFonts w:ascii="Arial" w:hAnsi="Arial" w:cs="Arial"/>
          <w:b w:val="false"/>
          <w:sz w:val="24"/>
          <w:szCs w:val="24"/>
        </w:rPr>
      </w:pPr>
      <w:r w:rsidRPr="00BD6E91">
        <w:rPr>
          <w:rFonts w:ascii="Arial" w:hAnsi="Arial" w:cs="Arial"/>
          <w:b w:val="false"/>
          <w:sz w:val="24"/>
          <w:szCs w:val="24"/>
        </w:rPr>
        <w:t xml:space="preserve">     </w:t>
      </w:r>
    </w:p>
    <w:p w:rsidRPr="00BD6E91" w:rsidR="00B34D8D" w:rsidP="00B34D8D" w:rsidRDefault="00B34D8D" w14:paraId="546E4E56" w14:textId="77777777">
      <w:pPr>
        <w:pStyle w:val="Naslov2"/>
        <w:jc w:val="both"/>
        <w:rPr>
          <w:rFonts w:ascii="Arial" w:hAnsi="Arial" w:cs="Arial"/>
          <w:b w:val="false"/>
          <w:sz w:val="24"/>
          <w:szCs w:val="24"/>
        </w:rPr>
      </w:pPr>
      <w:r w:rsidRPr="00BD6E91">
        <w:rPr>
          <w:rFonts w:ascii="Arial" w:hAnsi="Arial" w:cs="Arial"/>
          <w:b w:val="false"/>
          <w:sz w:val="24"/>
          <w:szCs w:val="24"/>
        </w:rPr>
        <w:t>ZAPISNIČARKA</w:t>
      </w:r>
      <w:r w:rsidRPr="00BD6E91">
        <w:rPr>
          <w:rFonts w:ascii="Arial" w:hAnsi="Arial" w:cs="Arial"/>
          <w:b w:val="false"/>
          <w:sz w:val="24"/>
          <w:szCs w:val="24"/>
        </w:rPr>
        <w:tab/>
      </w:r>
      <w:r w:rsidRPr="00BD6E91">
        <w:rPr>
          <w:rFonts w:ascii="Arial" w:hAnsi="Arial" w:cs="Arial"/>
          <w:b w:val="false"/>
          <w:sz w:val="24"/>
          <w:szCs w:val="24"/>
        </w:rPr>
        <w:tab/>
      </w:r>
      <w:r w:rsidRPr="00BD6E91">
        <w:rPr>
          <w:rFonts w:ascii="Arial" w:hAnsi="Arial" w:cs="Arial"/>
          <w:b w:val="false"/>
          <w:sz w:val="24"/>
          <w:szCs w:val="24"/>
        </w:rPr>
        <w:tab/>
      </w:r>
      <w:r w:rsidRPr="00BD6E91">
        <w:rPr>
          <w:rFonts w:ascii="Arial" w:hAnsi="Arial" w:cs="Arial"/>
          <w:b w:val="false"/>
          <w:sz w:val="24"/>
          <w:szCs w:val="24"/>
        </w:rPr>
        <w:tab/>
      </w:r>
      <w:r w:rsidRPr="00BD6E91">
        <w:rPr>
          <w:rFonts w:ascii="Arial" w:hAnsi="Arial" w:cs="Arial"/>
          <w:b w:val="false"/>
          <w:sz w:val="24"/>
          <w:szCs w:val="24"/>
        </w:rPr>
        <w:tab/>
      </w:r>
      <w:r w:rsidRPr="00BD6E91">
        <w:rPr>
          <w:rFonts w:ascii="Arial" w:hAnsi="Arial" w:cs="Arial"/>
          <w:b w:val="false"/>
          <w:sz w:val="24"/>
          <w:szCs w:val="24"/>
        </w:rPr>
        <w:tab/>
        <w:t xml:space="preserve">                               SUDAC</w:t>
      </w:r>
    </w:p>
    <w:p w:rsidRPr="00BD6E91" w:rsidR="00B34D8D" w:rsidP="00B34D8D" w:rsidRDefault="00176DC9" w14:paraId="26C01A34" w14:textId="249BD901">
      <w:pPr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 xml:space="preserve">Ursula </w:t>
      </w:r>
      <w:proofErr w:type="spellStart"/>
      <w:r>
        <w:rPr>
          <w:rFonts w:ascii="Arial" w:hAnsi="Arial" w:cs="Arial"/>
          <w:sz w:val="24"/>
          <w:szCs w:val="24"/>
          <w:lang w:val="hr-HR"/>
        </w:rPr>
        <w:t>Čorić</w:t>
      </w:r>
      <w:r w:rsidR="006A3120">
        <w:rPr>
          <w:rFonts w:ascii="Arial" w:hAnsi="Arial" w:cs="Arial"/>
          <w:sz w:val="24"/>
          <w:szCs w:val="24"/>
          <w:lang w:val="hr-HR"/>
        </w:rPr>
        <w:t>,v.r</w:t>
      </w:r>
      <w:proofErr w:type="spellEnd"/>
      <w:r w:rsidR="006A3120">
        <w:rPr>
          <w:rFonts w:ascii="Arial" w:hAnsi="Arial" w:cs="Arial"/>
          <w:sz w:val="24"/>
          <w:szCs w:val="24"/>
          <w:lang w:val="hr-HR"/>
        </w:rPr>
        <w:t>.</w:t>
      </w:r>
      <w:r w:rsidRPr="00BD6E91" w:rsidR="00B34D8D">
        <w:rPr>
          <w:rFonts w:ascii="Arial" w:hAnsi="Arial" w:cs="Arial"/>
          <w:sz w:val="24"/>
          <w:szCs w:val="24"/>
          <w:lang w:val="hr-HR"/>
        </w:rPr>
        <w:t xml:space="preserve">          </w:t>
      </w:r>
      <w:r w:rsidR="005A046B">
        <w:rPr>
          <w:rFonts w:ascii="Arial" w:hAnsi="Arial" w:cs="Arial"/>
          <w:sz w:val="24"/>
          <w:szCs w:val="24"/>
          <w:lang w:val="hr-HR"/>
        </w:rPr>
        <w:t xml:space="preserve">        </w:t>
      </w:r>
      <w:r w:rsidR="005A046B">
        <w:rPr>
          <w:rFonts w:ascii="Arial" w:hAnsi="Arial" w:cs="Arial"/>
          <w:sz w:val="24"/>
          <w:szCs w:val="24"/>
          <w:lang w:val="hr-HR"/>
        </w:rPr>
        <w:tab/>
      </w:r>
      <w:r w:rsidR="005A046B">
        <w:rPr>
          <w:rFonts w:ascii="Arial" w:hAnsi="Arial" w:cs="Arial"/>
          <w:sz w:val="24"/>
          <w:szCs w:val="24"/>
          <w:lang w:val="hr-HR"/>
        </w:rPr>
        <w:tab/>
      </w:r>
      <w:r w:rsidR="005A046B">
        <w:rPr>
          <w:rFonts w:ascii="Arial" w:hAnsi="Arial" w:cs="Arial"/>
          <w:sz w:val="24"/>
          <w:szCs w:val="24"/>
          <w:lang w:val="hr-HR"/>
        </w:rPr>
        <w:tab/>
        <w:t xml:space="preserve">       </w:t>
      </w:r>
      <w:r w:rsidR="005A046B">
        <w:rPr>
          <w:rFonts w:ascii="Arial" w:hAnsi="Arial" w:cs="Arial"/>
          <w:sz w:val="24"/>
          <w:szCs w:val="24"/>
          <w:lang w:val="hr-HR"/>
        </w:rPr>
        <w:tab/>
        <w:t xml:space="preserve">            </w:t>
      </w:r>
      <w:r w:rsidR="00E84C1C">
        <w:rPr>
          <w:rFonts w:ascii="Arial" w:hAnsi="Arial" w:cs="Arial"/>
          <w:sz w:val="24"/>
          <w:szCs w:val="24"/>
          <w:lang w:val="hr-HR"/>
        </w:rPr>
        <w:t xml:space="preserve">   </w:t>
      </w:r>
      <w:r w:rsidR="000A4A71">
        <w:rPr>
          <w:rFonts w:ascii="Arial" w:hAnsi="Arial" w:cs="Arial"/>
          <w:sz w:val="24"/>
          <w:szCs w:val="24"/>
          <w:lang w:val="hr-HR"/>
        </w:rPr>
        <w:t xml:space="preserve">  </w:t>
      </w:r>
      <w:r w:rsidR="006A3120">
        <w:rPr>
          <w:rFonts w:ascii="Arial" w:hAnsi="Arial" w:cs="Arial"/>
          <w:sz w:val="24"/>
          <w:szCs w:val="24"/>
          <w:lang w:val="hr-HR"/>
        </w:rPr>
        <w:t xml:space="preserve">     </w:t>
      </w:r>
      <w:r w:rsidR="00E84C1C">
        <w:rPr>
          <w:rFonts w:ascii="Arial" w:hAnsi="Arial" w:cs="Arial"/>
          <w:sz w:val="24"/>
          <w:szCs w:val="24"/>
          <w:lang w:val="hr-HR"/>
        </w:rPr>
        <w:t xml:space="preserve">Vlado </w:t>
      </w:r>
      <w:proofErr w:type="spellStart"/>
      <w:r w:rsidR="00E84C1C">
        <w:rPr>
          <w:rFonts w:ascii="Arial" w:hAnsi="Arial" w:cs="Arial"/>
          <w:sz w:val="24"/>
          <w:szCs w:val="24"/>
          <w:lang w:val="hr-HR"/>
        </w:rPr>
        <w:t>Pleše</w:t>
      </w:r>
      <w:r w:rsidR="006A3120">
        <w:rPr>
          <w:rFonts w:ascii="Arial" w:hAnsi="Arial" w:cs="Arial"/>
          <w:sz w:val="24"/>
          <w:szCs w:val="24"/>
          <w:lang w:val="hr-HR"/>
        </w:rPr>
        <w:t>,v.r</w:t>
      </w:r>
      <w:proofErr w:type="spellEnd"/>
      <w:r w:rsidR="006A3120">
        <w:rPr>
          <w:rFonts w:ascii="Arial" w:hAnsi="Arial" w:cs="Arial"/>
          <w:sz w:val="24"/>
          <w:szCs w:val="24"/>
          <w:lang w:val="hr-HR"/>
        </w:rPr>
        <w:t>.</w:t>
      </w:r>
    </w:p>
    <w:p w:rsidRPr="00BD6E91" w:rsidR="00B34D8D" w:rsidP="00B34D8D" w:rsidRDefault="00B34D8D" w14:paraId="1676C647" w14:textId="72CDE625">
      <w:pPr>
        <w:rPr>
          <w:rFonts w:ascii="Arial" w:hAnsi="Arial" w:cs="Arial"/>
          <w:sz w:val="24"/>
          <w:szCs w:val="24"/>
          <w:lang w:val="hr-HR"/>
        </w:rPr>
      </w:pPr>
    </w:p>
    <w:p w:rsidRPr="0019083E" w:rsidR="004A1FB8" w:rsidP="0019083E" w:rsidRDefault="006A3120" w14:paraId="29DAF9F8" w14:textId="5ED0B2B1">
      <w:pPr>
        <w:jc w:val="right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 xml:space="preserve">Za točnost otpravka – ovlašteni službenik: </w:t>
      </w:r>
    </w:p>
    <w:p w:rsidR="009F075B" w:rsidP="009F075B" w:rsidRDefault="009F075B" w14:paraId="4843517D" w14:textId="1DA9830E">
      <w:pPr>
        <w:pStyle w:val="Tijeloteksta"/>
        <w:ind w:firstLine="720"/>
        <w:jc w:val="right"/>
        <w:rPr>
          <w:rFonts w:ascii="Arial" w:hAnsi="Arial" w:cs="Arial"/>
          <w:sz w:val="24"/>
          <w:szCs w:val="24"/>
        </w:rPr>
      </w:pPr>
      <w:bookmarkStart w:name="_GoBack" w:id="0"/>
      <w:bookmarkEnd w:id="0"/>
    </w:p>
    <w:p w:rsidR="009F075B" w:rsidP="009F075B" w:rsidRDefault="009F075B" w14:paraId="0B15606B" w14:textId="16F9EC13">
      <w:pPr>
        <w:pStyle w:val="Tijeloteksta"/>
        <w:ind w:firstLine="720"/>
        <w:jc w:val="right"/>
        <w:rPr>
          <w:rFonts w:ascii="Arial" w:hAnsi="Arial" w:cs="Arial"/>
          <w:sz w:val="24"/>
          <w:szCs w:val="24"/>
        </w:rPr>
      </w:pPr>
    </w:p>
    <w:p w:rsidR="009F075B" w:rsidP="009F075B" w:rsidRDefault="009F075B" w14:paraId="0CE24F6D" w14:textId="491CE08E">
      <w:pPr>
        <w:pStyle w:val="Tijeloteksta"/>
        <w:ind w:firstLine="720"/>
        <w:jc w:val="right"/>
        <w:rPr>
          <w:rFonts w:ascii="Arial" w:hAnsi="Arial" w:cs="Arial"/>
          <w:sz w:val="24"/>
          <w:szCs w:val="24"/>
        </w:rPr>
      </w:pPr>
    </w:p>
    <w:p w:rsidRPr="00BD6E91" w:rsidR="009F075B" w:rsidP="009F075B" w:rsidRDefault="009F075B" w14:paraId="73DF8192" w14:textId="77777777">
      <w:pPr>
        <w:pStyle w:val="Tijeloteksta"/>
        <w:ind w:firstLine="720"/>
        <w:jc w:val="right"/>
        <w:rPr>
          <w:rFonts w:ascii="Arial" w:hAnsi="Arial" w:cs="Arial"/>
          <w:sz w:val="24"/>
          <w:szCs w:val="24"/>
        </w:rPr>
      </w:pPr>
    </w:p>
    <w:p w:rsidRPr="00BD6E91" w:rsidR="00B34D8D" w:rsidP="00B34D8D" w:rsidRDefault="00B34D8D" w14:paraId="770E1508" w14:textId="77777777">
      <w:pPr>
        <w:pStyle w:val="Tijeloteksta"/>
        <w:ind w:firstLine="720"/>
        <w:rPr>
          <w:rFonts w:ascii="Arial" w:hAnsi="Arial" w:cs="Arial"/>
          <w:sz w:val="24"/>
          <w:szCs w:val="24"/>
        </w:rPr>
      </w:pPr>
      <w:r w:rsidRPr="00BD6E91">
        <w:rPr>
          <w:rFonts w:ascii="Arial" w:hAnsi="Arial" w:cs="Arial"/>
          <w:sz w:val="24"/>
          <w:szCs w:val="24"/>
        </w:rPr>
        <w:t>UPUTA O PRAVNOM LIJEKU:</w:t>
      </w:r>
    </w:p>
    <w:p w:rsidRPr="00BD6E91" w:rsidR="00B34D8D" w:rsidP="00B34D8D" w:rsidRDefault="00B34D8D" w14:paraId="7249C186" w14:textId="32556BEC">
      <w:pPr>
        <w:ind w:firstLine="720"/>
        <w:jc w:val="both"/>
        <w:rPr>
          <w:rFonts w:ascii="Arial" w:hAnsi="Arial" w:cs="Arial"/>
          <w:sz w:val="24"/>
          <w:szCs w:val="24"/>
          <w:lang w:val="hr-HR"/>
        </w:rPr>
      </w:pPr>
      <w:r w:rsidRPr="00BD6E91">
        <w:rPr>
          <w:rFonts w:ascii="Arial" w:hAnsi="Arial" w:cs="Arial"/>
          <w:sz w:val="24"/>
          <w:szCs w:val="24"/>
          <w:lang w:val="hr-HR"/>
        </w:rPr>
        <w:t xml:space="preserve">Protiv ove presude stranke imaju pravo žalbe na Visoki prekršajni sud RH, u roku od 8 dana, po primitku presude, putem Općinskog suda u Rijeci, </w:t>
      </w:r>
      <w:r w:rsidRPr="00BD6E91">
        <w:rPr>
          <w:rFonts w:ascii="Arial" w:hAnsi="Arial" w:eastAsia="Calibri" w:cs="Arial"/>
          <w:sz w:val="24"/>
          <w:szCs w:val="24"/>
          <w:lang w:val="hr-HR" w:eastAsia="en-US"/>
        </w:rPr>
        <w:t xml:space="preserve">Prekršajnog odjela, </w:t>
      </w:r>
      <w:r w:rsidRPr="00BD6E91">
        <w:rPr>
          <w:rFonts w:ascii="Arial" w:hAnsi="Arial" w:cs="Arial"/>
          <w:sz w:val="24"/>
          <w:szCs w:val="24"/>
          <w:lang w:val="hr-HR"/>
        </w:rPr>
        <w:t xml:space="preserve">u dva istovjetna primjerka, bez naplate takse, na adresu </w:t>
      </w:r>
      <w:r w:rsidR="000C172E">
        <w:rPr>
          <w:rFonts w:ascii="Arial" w:hAnsi="Arial" w:cs="Arial"/>
          <w:sz w:val="24"/>
          <w:szCs w:val="24"/>
          <w:lang w:val="hr-HR"/>
        </w:rPr>
        <w:t>Rijeka</w:t>
      </w:r>
      <w:r w:rsidRPr="00BD6E91">
        <w:rPr>
          <w:rFonts w:ascii="Arial" w:hAnsi="Arial" w:cs="Arial"/>
          <w:sz w:val="24"/>
          <w:szCs w:val="24"/>
          <w:lang w:val="hr-HR"/>
        </w:rPr>
        <w:t xml:space="preserve">, </w:t>
      </w:r>
      <w:r w:rsidR="000C172E">
        <w:rPr>
          <w:rFonts w:ascii="Arial" w:hAnsi="Arial" w:cs="Arial"/>
          <w:sz w:val="24"/>
          <w:szCs w:val="24"/>
          <w:lang w:val="hr-HR"/>
        </w:rPr>
        <w:t>Žrtava fašizma 7</w:t>
      </w:r>
      <w:r w:rsidRPr="00BD6E91">
        <w:rPr>
          <w:rFonts w:ascii="Arial" w:hAnsi="Arial" w:cs="Arial"/>
          <w:sz w:val="24"/>
          <w:szCs w:val="24"/>
          <w:lang w:val="hr-HR"/>
        </w:rPr>
        <w:t xml:space="preserve">. </w:t>
      </w:r>
    </w:p>
    <w:p w:rsidRPr="00BD6E91" w:rsidR="00B34D8D" w:rsidP="00B34D8D" w:rsidRDefault="00B34D8D" w14:paraId="129227FF" w14:textId="77777777">
      <w:pPr>
        <w:rPr>
          <w:rFonts w:ascii="Arial" w:hAnsi="Arial" w:cs="Arial"/>
          <w:sz w:val="24"/>
          <w:szCs w:val="24"/>
          <w:lang w:val="hr-HR"/>
        </w:rPr>
      </w:pPr>
    </w:p>
    <w:p w:rsidRPr="00BD6E91" w:rsidR="00B34D8D" w:rsidP="00B34D8D" w:rsidRDefault="00B34D8D" w14:paraId="0C150DEC" w14:textId="77777777">
      <w:pPr>
        <w:rPr>
          <w:rFonts w:ascii="Arial" w:hAnsi="Arial" w:cs="Arial"/>
          <w:sz w:val="24"/>
          <w:szCs w:val="24"/>
          <w:lang w:val="hr-HR"/>
        </w:rPr>
      </w:pPr>
      <w:r w:rsidRPr="00BD6E91">
        <w:rPr>
          <w:rFonts w:ascii="Arial" w:hAnsi="Arial" w:cs="Arial"/>
          <w:sz w:val="24"/>
          <w:szCs w:val="24"/>
          <w:lang w:val="hr-HR"/>
        </w:rPr>
        <w:t>DOSTAVITI:</w:t>
      </w:r>
    </w:p>
    <w:p w:rsidRPr="00BD6E91" w:rsidR="00B34D8D" w:rsidP="00B34D8D" w:rsidRDefault="00B34D8D" w14:paraId="1EC3D7A0" w14:textId="77777777">
      <w:pPr>
        <w:jc w:val="both"/>
        <w:rPr>
          <w:rFonts w:ascii="Arial" w:hAnsi="Arial" w:cs="Arial"/>
          <w:sz w:val="24"/>
          <w:szCs w:val="24"/>
          <w:lang w:val="hr-HR"/>
        </w:rPr>
      </w:pPr>
      <w:r w:rsidRPr="00BD6E91">
        <w:rPr>
          <w:rFonts w:ascii="Arial" w:hAnsi="Arial" w:cs="Arial"/>
          <w:sz w:val="24"/>
          <w:szCs w:val="24"/>
          <w:lang w:val="hr-HR"/>
        </w:rPr>
        <w:t xml:space="preserve">1. tužitelju </w:t>
      </w:r>
    </w:p>
    <w:p w:rsidR="00B34D8D" w:rsidP="00B34D8D" w:rsidRDefault="00B34D8D" w14:paraId="5A33D423" w14:textId="79697703">
      <w:pPr>
        <w:jc w:val="both"/>
        <w:rPr>
          <w:rFonts w:ascii="Arial" w:hAnsi="Arial" w:cs="Arial"/>
          <w:sz w:val="24"/>
          <w:szCs w:val="24"/>
          <w:lang w:val="hr-HR"/>
        </w:rPr>
      </w:pPr>
      <w:r w:rsidRPr="00BD6E91">
        <w:rPr>
          <w:rFonts w:ascii="Arial" w:hAnsi="Arial" w:cs="Arial"/>
          <w:sz w:val="24"/>
          <w:szCs w:val="24"/>
          <w:lang w:val="hr-HR"/>
        </w:rPr>
        <w:t xml:space="preserve">2. </w:t>
      </w:r>
      <w:r w:rsidR="00B73D32">
        <w:rPr>
          <w:rFonts w:ascii="Arial" w:hAnsi="Arial" w:cs="Arial"/>
          <w:sz w:val="24"/>
          <w:szCs w:val="24"/>
          <w:lang w:val="hr-HR"/>
        </w:rPr>
        <w:t>okrivljeniku</w:t>
      </w:r>
    </w:p>
    <w:p w:rsidRPr="00BD6E91" w:rsidR="002912B9" w:rsidP="00155AD8" w:rsidRDefault="0001251B" w14:paraId="115E39B4" w14:textId="77777777">
      <w:pPr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 xml:space="preserve">3. </w:t>
      </w:r>
      <w:r w:rsidRPr="00BD6E91" w:rsidR="00B34D8D">
        <w:rPr>
          <w:rFonts w:ascii="Arial" w:hAnsi="Arial" w:cs="Arial"/>
          <w:sz w:val="24"/>
          <w:szCs w:val="24"/>
          <w:lang w:val="hr-HR"/>
        </w:rPr>
        <w:t>spis</w:t>
      </w:r>
    </w:p>
    <w:sectPr w:rsidRPr="00BD6E91" w:rsidR="002912B9" w:rsidSect="00E9366E">
      <w:headerReference w:type="even" r:id="rId9"/>
      <w:headerReference w:type="default" r:id="rId10"/>
      <w:footerReference w:type="even" r:id="rId11"/>
      <w:footerReference w:type="default" r:id="rId12"/>
      <w:footnotePr>
        <w:pos w:val="sectEnd"/>
      </w:footnotePr>
      <w:endnotePr>
        <w:numFmt w:val="decimal"/>
        <w:numStart w:val="0"/>
      </w:endnotePr>
      <w:pgSz w:w="11906" w:h="16838" w:code="9"/>
      <w:pgMar w:top="1417" w:right="1417" w:bottom="1417" w:left="1417" w:header="720" w:footer="720" w:gutter="0"/>
      <w:pgNumType w:start="1"/>
      <w:cols w:space="720"/>
      <w:titlePg/>
      <w:docGrid w:linePitch="272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D7D88" w:rsidRDefault="00FD7D88" w14:paraId="5D4E8A02" w14:textId="77777777">
      <w:r>
        <w:separator/>
      </w:r>
    </w:p>
  </w:endnote>
  <w:endnote w:type="continuationSeparator" w:id="0">
    <w:p w:rsidR="00FD7D88" w:rsidRDefault="00FD7D88" w14:paraId="1ACE49AC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E18BE" w:rsidP="007753AB" w:rsidRDefault="002E18BE" w14:paraId="09644F3F" w14:textId="77777777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E18BE" w:rsidP="006F0EDD" w:rsidRDefault="002E18BE" w14:paraId="6840D1E4" w14:textId="77777777">
    <w:pPr>
      <w:pStyle w:val="Podnoje"/>
      <w:ind w:right="360"/>
    </w:pPr>
  </w:p>
</w:ftr>
</file>

<file path=word/footer2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E18BE" w:rsidP="006F0EDD" w:rsidRDefault="002E18BE" w14:paraId="7496399D" w14:textId="77777777">
    <w:pPr>
      <w:pStyle w:val="Podnoje"/>
      <w:ind w:right="360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D7D88" w:rsidRDefault="00FD7D88" w14:paraId="201B2F4A" w14:textId="77777777">
      <w:r>
        <w:separator/>
      </w:r>
    </w:p>
  </w:footnote>
  <w:footnote w:type="continuationSeparator" w:id="0">
    <w:p w:rsidR="00FD7D88" w:rsidRDefault="00FD7D88" w14:paraId="5612FE12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E18BE" w:rsidP="008B6F12" w:rsidRDefault="002E18BE" w14:paraId="27D46E4B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E18BE" w:rsidRDefault="002E18BE" w14:paraId="1B97FEC7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B1198" w:rsidR="004E6D87" w:rsidRDefault="004E6D87" w14:paraId="2CC11008" w14:textId="7C7D43B2">
    <w:pPr>
      <w:pStyle w:val="Zaglavlje"/>
      <w:jc w:val="center"/>
      <w:rPr>
        <w:rFonts w:ascii="Arial" w:hAnsi="Arial" w:cs="Arial"/>
        <w:sz w:val="24"/>
        <w:szCs w:val="24"/>
      </w:rPr>
    </w:pPr>
    <w:r w:rsidRPr="00CB1198">
      <w:rPr>
        <w:rFonts w:ascii="Arial" w:hAnsi="Arial" w:cs="Arial"/>
        <w:sz w:val="24"/>
        <w:szCs w:val="24"/>
      </w:rPr>
      <w:fldChar w:fldCharType="begin"/>
    </w:r>
    <w:r w:rsidRPr="00CB1198">
      <w:rPr>
        <w:rFonts w:ascii="Arial" w:hAnsi="Arial" w:cs="Arial"/>
        <w:sz w:val="24"/>
        <w:szCs w:val="24"/>
      </w:rPr>
      <w:instrText>PAGE   \* MERGEFORMAT</w:instrText>
    </w:r>
    <w:r w:rsidRPr="00CB1198">
      <w:rPr>
        <w:rFonts w:ascii="Arial" w:hAnsi="Arial" w:cs="Arial"/>
        <w:sz w:val="24"/>
        <w:szCs w:val="24"/>
      </w:rPr>
      <w:fldChar w:fldCharType="separate"/>
    </w:r>
    <w:r w:rsidRPr="003F3BA0" w:rsidR="003F3BA0">
      <w:rPr>
        <w:rFonts w:ascii="Arial" w:hAnsi="Arial" w:cs="Arial"/>
        <w:noProof/>
        <w:sz w:val="24"/>
        <w:szCs w:val="24"/>
        <w:lang w:val="hr-HR"/>
      </w:rPr>
      <w:t>5</w:t>
    </w:r>
    <w:r w:rsidRPr="00CB1198">
      <w:rPr>
        <w:rFonts w:ascii="Arial" w:hAnsi="Arial" w:cs="Arial"/>
        <w:sz w:val="24"/>
        <w:szCs w:val="24"/>
      </w:rPr>
      <w:fldChar w:fldCharType="end"/>
    </w:r>
  </w:p>
  <w:p w:rsidRPr="007C5959" w:rsidR="002C44D2" w:rsidP="00D702BB" w:rsidRDefault="00505A47" w14:paraId="0590D64E" w14:textId="13F12FE9">
    <w:pPr>
      <w:tabs>
        <w:tab w:val="left" w:pos="8647"/>
      </w:tabs>
      <w:rPr>
        <w:rFonts w:ascii="Times New Roman" w:hAnsi="Times New Roman"/>
        <w:sz w:val="24"/>
        <w:szCs w:val="24"/>
        <w:lang w:val="hr-HR"/>
      </w:rPr>
    </w:pPr>
    <w:r>
      <w:rPr>
        <w:rFonts w:ascii="Times New Roman" w:hAnsi="Times New Roman"/>
        <w:sz w:val="24"/>
        <w:szCs w:val="24"/>
        <w:lang w:val="hr-HR"/>
      </w:rPr>
      <w:t xml:space="preserve">                </w:t>
    </w:r>
    <w:r w:rsidR="00CB1198">
      <w:rPr>
        <w:rFonts w:ascii="Times New Roman" w:hAnsi="Times New Roman"/>
        <w:sz w:val="24"/>
        <w:szCs w:val="24"/>
        <w:lang w:val="hr-HR"/>
      </w:rPr>
      <w:t xml:space="preserve">  </w:t>
    </w:r>
    <w:r w:rsidR="0032194B">
      <w:rPr>
        <w:rFonts w:ascii="Times New Roman" w:hAnsi="Times New Roman"/>
        <w:sz w:val="24"/>
        <w:szCs w:val="24"/>
        <w:lang w:val="hr-HR"/>
      </w:rPr>
      <w:t xml:space="preserve">                                                                           </w:t>
    </w:r>
    <w:r w:rsidR="00CB1198">
      <w:rPr>
        <w:rFonts w:ascii="Times New Roman" w:hAnsi="Times New Roman"/>
        <w:sz w:val="24"/>
        <w:szCs w:val="24"/>
        <w:lang w:val="hr-HR"/>
      </w:rPr>
      <w:t xml:space="preserve"> </w:t>
    </w:r>
    <w:r w:rsidR="004B1810">
      <w:rPr>
        <w:rFonts w:ascii="Times New Roman" w:hAnsi="Times New Roman"/>
        <w:sz w:val="24"/>
        <w:szCs w:val="24"/>
        <w:lang w:val="hr-HR"/>
      </w:rPr>
      <w:t xml:space="preserve">       </w:t>
    </w:r>
    <w:proofErr w:type="spellStart"/>
    <w:r w:rsidRPr="00BD6E91" w:rsidR="001B4279">
      <w:rPr>
        <w:rFonts w:ascii="Arial" w:hAnsi="Arial" w:cs="Arial"/>
        <w:sz w:val="24"/>
        <w:szCs w:val="24"/>
        <w:lang w:val="hr-HR"/>
      </w:rPr>
      <w:t>Posl</w:t>
    </w:r>
    <w:proofErr w:type="spellEnd"/>
    <w:r w:rsidRPr="00BD6E91" w:rsidR="001B4279">
      <w:rPr>
        <w:rFonts w:ascii="Arial" w:hAnsi="Arial" w:cs="Arial"/>
        <w:sz w:val="24"/>
        <w:szCs w:val="24"/>
        <w:lang w:val="hr-HR"/>
      </w:rPr>
      <w:t xml:space="preserve">. broj: </w:t>
    </w:r>
    <w:r w:rsidRPr="00D17C98" w:rsidR="00D17C98">
      <w:rPr>
        <w:rFonts w:ascii="Arial" w:hAnsi="Arial" w:cs="Arial"/>
        <w:sz w:val="24"/>
        <w:szCs w:val="24"/>
        <w:lang w:val="hr-HR"/>
      </w:rPr>
      <w:t>Pp-3823/2022-</w:t>
    </w:r>
    <w:r w:rsidR="004B1810">
      <w:rPr>
        <w:rFonts w:ascii="Arial" w:hAnsi="Arial" w:cs="Arial"/>
        <w:sz w:val="24"/>
        <w:szCs w:val="24"/>
        <w:lang w:val="hr-HR"/>
      </w:rPr>
      <w:t>19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B12DE8"/>
    <w:multiLevelType w:val="hybridMultilevel"/>
    <w:tmpl w:val="A212090E"/>
    <w:lvl w:ilvl="0" w:tplc="4D784BF0"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hint="default" w:ascii="Tahoma" w:hAnsi="Tahoma" w:eastAsia="Times New Roman" w:cs="Tahoma"/>
      </w:rPr>
    </w:lvl>
    <w:lvl w:ilvl="1" w:tplc="041A0003" w:tentative="true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hint="default" w:ascii="Wingdings" w:hAnsi="Wingdings"/>
      </w:rPr>
    </w:lvl>
  </w:abstractNum>
  <w:abstractNum w:abstractNumId="1">
    <w:nsid w:val="4E64056A"/>
    <w:multiLevelType w:val="singleLevel"/>
    <w:tmpl w:val="B2CE05B6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 w:ascii="Times New Roman" w:hAnsi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60"/>
  <w:embedSystemFonts/>
  <w:proofState w:spelling="clean" w:grammar="clean"/>
  <w:stylePaneFormatFilter w:val="3F01"/>
  <w:defaultTabStop w:val="720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spidmax="2049" v:ext="edit"/>
  </w:hdrShapeDefaults>
  <w:footnotePr>
    <w:pos w:val="sectEnd"/>
    <w:footnote w:id="-1"/>
    <w:footnote w:id="0"/>
  </w:footnotePr>
  <w:endnotePr>
    <w:pos w:val="sectEnd"/>
    <w:numFmt w:val="decimal"/>
    <w:numStart w:val="0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19F"/>
    <w:rsid w:val="00000106"/>
    <w:rsid w:val="0000797C"/>
    <w:rsid w:val="0001251B"/>
    <w:rsid w:val="000168C0"/>
    <w:rsid w:val="0002488B"/>
    <w:rsid w:val="00031BF1"/>
    <w:rsid w:val="00036D06"/>
    <w:rsid w:val="00040F8A"/>
    <w:rsid w:val="00043771"/>
    <w:rsid w:val="000473B4"/>
    <w:rsid w:val="000538F6"/>
    <w:rsid w:val="0006030A"/>
    <w:rsid w:val="00064453"/>
    <w:rsid w:val="00066C58"/>
    <w:rsid w:val="000670D5"/>
    <w:rsid w:val="0007010A"/>
    <w:rsid w:val="000752F2"/>
    <w:rsid w:val="00077B84"/>
    <w:rsid w:val="00077E6D"/>
    <w:rsid w:val="000902FD"/>
    <w:rsid w:val="000911E2"/>
    <w:rsid w:val="00094385"/>
    <w:rsid w:val="00094D68"/>
    <w:rsid w:val="000962B3"/>
    <w:rsid w:val="000A044C"/>
    <w:rsid w:val="000A135D"/>
    <w:rsid w:val="000A4A71"/>
    <w:rsid w:val="000A764C"/>
    <w:rsid w:val="000C172E"/>
    <w:rsid w:val="000C2219"/>
    <w:rsid w:val="000E19F1"/>
    <w:rsid w:val="000E5A2A"/>
    <w:rsid w:val="000E5D82"/>
    <w:rsid w:val="000F4A18"/>
    <w:rsid w:val="000F5A1C"/>
    <w:rsid w:val="000F6DD2"/>
    <w:rsid w:val="000F73AD"/>
    <w:rsid w:val="00102B5C"/>
    <w:rsid w:val="00106B15"/>
    <w:rsid w:val="00107D07"/>
    <w:rsid w:val="0011726B"/>
    <w:rsid w:val="00125350"/>
    <w:rsid w:val="00127171"/>
    <w:rsid w:val="0013445A"/>
    <w:rsid w:val="00146848"/>
    <w:rsid w:val="00153A77"/>
    <w:rsid w:val="00155AD8"/>
    <w:rsid w:val="00156B06"/>
    <w:rsid w:val="00157064"/>
    <w:rsid w:val="00161A59"/>
    <w:rsid w:val="0016241C"/>
    <w:rsid w:val="001635A7"/>
    <w:rsid w:val="00163882"/>
    <w:rsid w:val="0016429D"/>
    <w:rsid w:val="00166AE6"/>
    <w:rsid w:val="00176DC9"/>
    <w:rsid w:val="00181C25"/>
    <w:rsid w:val="0019083E"/>
    <w:rsid w:val="00191EB6"/>
    <w:rsid w:val="0019219F"/>
    <w:rsid w:val="00195598"/>
    <w:rsid w:val="001A3B79"/>
    <w:rsid w:val="001B4279"/>
    <w:rsid w:val="001B6698"/>
    <w:rsid w:val="001C5A56"/>
    <w:rsid w:val="001C6463"/>
    <w:rsid w:val="001C7312"/>
    <w:rsid w:val="001D74E2"/>
    <w:rsid w:val="001D7E5A"/>
    <w:rsid w:val="001E202D"/>
    <w:rsid w:val="001E22D8"/>
    <w:rsid w:val="001E48BA"/>
    <w:rsid w:val="001F0B8E"/>
    <w:rsid w:val="001F212B"/>
    <w:rsid w:val="001F332D"/>
    <w:rsid w:val="001F4CFF"/>
    <w:rsid w:val="00203971"/>
    <w:rsid w:val="00203D3E"/>
    <w:rsid w:val="00205B44"/>
    <w:rsid w:val="00207441"/>
    <w:rsid w:val="00212362"/>
    <w:rsid w:val="00227832"/>
    <w:rsid w:val="00230DB6"/>
    <w:rsid w:val="00232A9C"/>
    <w:rsid w:val="00233A68"/>
    <w:rsid w:val="002353E1"/>
    <w:rsid w:val="00240213"/>
    <w:rsid w:val="00240E4C"/>
    <w:rsid w:val="00253719"/>
    <w:rsid w:val="002546EE"/>
    <w:rsid w:val="00260CD0"/>
    <w:rsid w:val="0027039F"/>
    <w:rsid w:val="00270C75"/>
    <w:rsid w:val="002738B7"/>
    <w:rsid w:val="002768DC"/>
    <w:rsid w:val="00281DA1"/>
    <w:rsid w:val="002912B9"/>
    <w:rsid w:val="00292266"/>
    <w:rsid w:val="00292BF2"/>
    <w:rsid w:val="002A1BCA"/>
    <w:rsid w:val="002A3D63"/>
    <w:rsid w:val="002A4DC5"/>
    <w:rsid w:val="002B3895"/>
    <w:rsid w:val="002B5A5D"/>
    <w:rsid w:val="002B5BF7"/>
    <w:rsid w:val="002B6C5A"/>
    <w:rsid w:val="002C44D2"/>
    <w:rsid w:val="002C501A"/>
    <w:rsid w:val="002C70CE"/>
    <w:rsid w:val="002E18BE"/>
    <w:rsid w:val="002E2EAB"/>
    <w:rsid w:val="002E589F"/>
    <w:rsid w:val="002E64DE"/>
    <w:rsid w:val="002F013A"/>
    <w:rsid w:val="002F2FAE"/>
    <w:rsid w:val="002F3AA8"/>
    <w:rsid w:val="002F4987"/>
    <w:rsid w:val="002F4BEB"/>
    <w:rsid w:val="002F6768"/>
    <w:rsid w:val="002F6FF6"/>
    <w:rsid w:val="003139FC"/>
    <w:rsid w:val="00316348"/>
    <w:rsid w:val="0032194B"/>
    <w:rsid w:val="00322385"/>
    <w:rsid w:val="00322D27"/>
    <w:rsid w:val="00322F67"/>
    <w:rsid w:val="003239F9"/>
    <w:rsid w:val="003267A5"/>
    <w:rsid w:val="003330A5"/>
    <w:rsid w:val="00335CAD"/>
    <w:rsid w:val="003435B9"/>
    <w:rsid w:val="003457E4"/>
    <w:rsid w:val="003473C2"/>
    <w:rsid w:val="00347D51"/>
    <w:rsid w:val="00351AC9"/>
    <w:rsid w:val="00352F46"/>
    <w:rsid w:val="00356B25"/>
    <w:rsid w:val="00362BAA"/>
    <w:rsid w:val="00364762"/>
    <w:rsid w:val="0036584C"/>
    <w:rsid w:val="00366602"/>
    <w:rsid w:val="003723B0"/>
    <w:rsid w:val="00372D80"/>
    <w:rsid w:val="00382566"/>
    <w:rsid w:val="0038332A"/>
    <w:rsid w:val="003844CE"/>
    <w:rsid w:val="00385660"/>
    <w:rsid w:val="00396368"/>
    <w:rsid w:val="003A3FAB"/>
    <w:rsid w:val="003A5574"/>
    <w:rsid w:val="003B656B"/>
    <w:rsid w:val="003B6BB4"/>
    <w:rsid w:val="003B6FE5"/>
    <w:rsid w:val="003C3E81"/>
    <w:rsid w:val="003E3999"/>
    <w:rsid w:val="003F01B2"/>
    <w:rsid w:val="003F05F1"/>
    <w:rsid w:val="003F0C6E"/>
    <w:rsid w:val="003F0D36"/>
    <w:rsid w:val="003F3BA0"/>
    <w:rsid w:val="003F4286"/>
    <w:rsid w:val="003F4BAE"/>
    <w:rsid w:val="00407794"/>
    <w:rsid w:val="004147A0"/>
    <w:rsid w:val="00415C8F"/>
    <w:rsid w:val="00422F25"/>
    <w:rsid w:val="00424E0D"/>
    <w:rsid w:val="0043024C"/>
    <w:rsid w:val="00437300"/>
    <w:rsid w:val="00437BA7"/>
    <w:rsid w:val="00440FDC"/>
    <w:rsid w:val="00444674"/>
    <w:rsid w:val="004463E7"/>
    <w:rsid w:val="0044694E"/>
    <w:rsid w:val="00451DB6"/>
    <w:rsid w:val="00453D87"/>
    <w:rsid w:val="0046022A"/>
    <w:rsid w:val="0046096E"/>
    <w:rsid w:val="00462BA2"/>
    <w:rsid w:val="0046575C"/>
    <w:rsid w:val="0047471D"/>
    <w:rsid w:val="0047711C"/>
    <w:rsid w:val="0048253C"/>
    <w:rsid w:val="00484030"/>
    <w:rsid w:val="0049331A"/>
    <w:rsid w:val="00493688"/>
    <w:rsid w:val="0049466D"/>
    <w:rsid w:val="00496E76"/>
    <w:rsid w:val="004A1FB8"/>
    <w:rsid w:val="004A429D"/>
    <w:rsid w:val="004A60CE"/>
    <w:rsid w:val="004A60FF"/>
    <w:rsid w:val="004B1810"/>
    <w:rsid w:val="004B343B"/>
    <w:rsid w:val="004B4230"/>
    <w:rsid w:val="004B5111"/>
    <w:rsid w:val="004B7DF8"/>
    <w:rsid w:val="004B7F92"/>
    <w:rsid w:val="004C02CC"/>
    <w:rsid w:val="004C73FE"/>
    <w:rsid w:val="004C77D9"/>
    <w:rsid w:val="004D1DD9"/>
    <w:rsid w:val="004D234C"/>
    <w:rsid w:val="004E1991"/>
    <w:rsid w:val="004E354B"/>
    <w:rsid w:val="004E6D87"/>
    <w:rsid w:val="004F18B1"/>
    <w:rsid w:val="005014EE"/>
    <w:rsid w:val="00505A47"/>
    <w:rsid w:val="00506745"/>
    <w:rsid w:val="00514409"/>
    <w:rsid w:val="0053188D"/>
    <w:rsid w:val="005364B1"/>
    <w:rsid w:val="005439DB"/>
    <w:rsid w:val="00546837"/>
    <w:rsid w:val="00551228"/>
    <w:rsid w:val="00551633"/>
    <w:rsid w:val="00551D21"/>
    <w:rsid w:val="00554791"/>
    <w:rsid w:val="00557774"/>
    <w:rsid w:val="00561D52"/>
    <w:rsid w:val="00564D0E"/>
    <w:rsid w:val="005664FA"/>
    <w:rsid w:val="0057103F"/>
    <w:rsid w:val="0057399D"/>
    <w:rsid w:val="00580EA1"/>
    <w:rsid w:val="00592818"/>
    <w:rsid w:val="00594084"/>
    <w:rsid w:val="005A046B"/>
    <w:rsid w:val="005A1A8A"/>
    <w:rsid w:val="005A37D8"/>
    <w:rsid w:val="005A4951"/>
    <w:rsid w:val="005A6345"/>
    <w:rsid w:val="005A679D"/>
    <w:rsid w:val="005A7EF6"/>
    <w:rsid w:val="005B224E"/>
    <w:rsid w:val="005B2BC0"/>
    <w:rsid w:val="005B40AD"/>
    <w:rsid w:val="005B7158"/>
    <w:rsid w:val="005B7AD2"/>
    <w:rsid w:val="005C27E4"/>
    <w:rsid w:val="005C3063"/>
    <w:rsid w:val="005C3BBD"/>
    <w:rsid w:val="005C71CC"/>
    <w:rsid w:val="005D7501"/>
    <w:rsid w:val="005E30B3"/>
    <w:rsid w:val="005E5EA9"/>
    <w:rsid w:val="005F0FC6"/>
    <w:rsid w:val="00601BC8"/>
    <w:rsid w:val="006052AC"/>
    <w:rsid w:val="006110FC"/>
    <w:rsid w:val="00611DA6"/>
    <w:rsid w:val="00613172"/>
    <w:rsid w:val="00620997"/>
    <w:rsid w:val="00621966"/>
    <w:rsid w:val="006275C5"/>
    <w:rsid w:val="00627C9E"/>
    <w:rsid w:val="006304CB"/>
    <w:rsid w:val="006329BF"/>
    <w:rsid w:val="00633200"/>
    <w:rsid w:val="00633D3E"/>
    <w:rsid w:val="00640D20"/>
    <w:rsid w:val="00641A19"/>
    <w:rsid w:val="006434E2"/>
    <w:rsid w:val="00643B92"/>
    <w:rsid w:val="00643FDF"/>
    <w:rsid w:val="00655DBB"/>
    <w:rsid w:val="00656AAA"/>
    <w:rsid w:val="00657452"/>
    <w:rsid w:val="00657A5E"/>
    <w:rsid w:val="00660846"/>
    <w:rsid w:val="00661857"/>
    <w:rsid w:val="00663032"/>
    <w:rsid w:val="00663BBA"/>
    <w:rsid w:val="00666456"/>
    <w:rsid w:val="006672A3"/>
    <w:rsid w:val="00675EC0"/>
    <w:rsid w:val="00680F33"/>
    <w:rsid w:val="0068495E"/>
    <w:rsid w:val="006863CD"/>
    <w:rsid w:val="00697ED7"/>
    <w:rsid w:val="006A114E"/>
    <w:rsid w:val="006A1688"/>
    <w:rsid w:val="006A1DA5"/>
    <w:rsid w:val="006A224F"/>
    <w:rsid w:val="006A2CC7"/>
    <w:rsid w:val="006A3120"/>
    <w:rsid w:val="006A6B79"/>
    <w:rsid w:val="006A6D0A"/>
    <w:rsid w:val="006B1C7F"/>
    <w:rsid w:val="006B571D"/>
    <w:rsid w:val="006C1E6E"/>
    <w:rsid w:val="006C3C34"/>
    <w:rsid w:val="006D00F3"/>
    <w:rsid w:val="006D31DF"/>
    <w:rsid w:val="006D709C"/>
    <w:rsid w:val="006E229C"/>
    <w:rsid w:val="006E33D2"/>
    <w:rsid w:val="006F0EDD"/>
    <w:rsid w:val="006F2BA9"/>
    <w:rsid w:val="006F3D01"/>
    <w:rsid w:val="006F706D"/>
    <w:rsid w:val="00702E2D"/>
    <w:rsid w:val="007043B9"/>
    <w:rsid w:val="00705148"/>
    <w:rsid w:val="00706228"/>
    <w:rsid w:val="00713EF3"/>
    <w:rsid w:val="007143CB"/>
    <w:rsid w:val="007145B4"/>
    <w:rsid w:val="00714A14"/>
    <w:rsid w:val="00721C81"/>
    <w:rsid w:val="00722E38"/>
    <w:rsid w:val="00722F22"/>
    <w:rsid w:val="00724BB5"/>
    <w:rsid w:val="00725DCE"/>
    <w:rsid w:val="007266CF"/>
    <w:rsid w:val="00734117"/>
    <w:rsid w:val="007365C9"/>
    <w:rsid w:val="00737AAF"/>
    <w:rsid w:val="00740DC5"/>
    <w:rsid w:val="00746038"/>
    <w:rsid w:val="007510BB"/>
    <w:rsid w:val="007753AB"/>
    <w:rsid w:val="00780300"/>
    <w:rsid w:val="00780518"/>
    <w:rsid w:val="0078125D"/>
    <w:rsid w:val="0078247E"/>
    <w:rsid w:val="00794BC8"/>
    <w:rsid w:val="00795CC8"/>
    <w:rsid w:val="007970A6"/>
    <w:rsid w:val="007A0756"/>
    <w:rsid w:val="007A5749"/>
    <w:rsid w:val="007B5745"/>
    <w:rsid w:val="007B5B9F"/>
    <w:rsid w:val="007C117B"/>
    <w:rsid w:val="007C1183"/>
    <w:rsid w:val="007C33AA"/>
    <w:rsid w:val="007C3CEC"/>
    <w:rsid w:val="007C5959"/>
    <w:rsid w:val="007D0091"/>
    <w:rsid w:val="007D01A5"/>
    <w:rsid w:val="007D0432"/>
    <w:rsid w:val="007D097A"/>
    <w:rsid w:val="007D103A"/>
    <w:rsid w:val="007D14BF"/>
    <w:rsid w:val="007D18FA"/>
    <w:rsid w:val="007D32BC"/>
    <w:rsid w:val="007D3A54"/>
    <w:rsid w:val="007D45D5"/>
    <w:rsid w:val="007D497F"/>
    <w:rsid w:val="007D51B8"/>
    <w:rsid w:val="007D56B6"/>
    <w:rsid w:val="007D7D96"/>
    <w:rsid w:val="007E0799"/>
    <w:rsid w:val="007E1A43"/>
    <w:rsid w:val="007E3F6E"/>
    <w:rsid w:val="007E7D34"/>
    <w:rsid w:val="00803A19"/>
    <w:rsid w:val="00807412"/>
    <w:rsid w:val="0081580D"/>
    <w:rsid w:val="00826390"/>
    <w:rsid w:val="008300F7"/>
    <w:rsid w:val="0083010E"/>
    <w:rsid w:val="00832CF2"/>
    <w:rsid w:val="0083734F"/>
    <w:rsid w:val="00843566"/>
    <w:rsid w:val="00844DD0"/>
    <w:rsid w:val="00851BB9"/>
    <w:rsid w:val="00857FE6"/>
    <w:rsid w:val="008600D5"/>
    <w:rsid w:val="00863C03"/>
    <w:rsid w:val="00865444"/>
    <w:rsid w:val="0087104A"/>
    <w:rsid w:val="008746F2"/>
    <w:rsid w:val="008815B9"/>
    <w:rsid w:val="008817CE"/>
    <w:rsid w:val="008839C9"/>
    <w:rsid w:val="00885349"/>
    <w:rsid w:val="00886FF1"/>
    <w:rsid w:val="008916B1"/>
    <w:rsid w:val="00892665"/>
    <w:rsid w:val="00893F92"/>
    <w:rsid w:val="008B0EF3"/>
    <w:rsid w:val="008B16C4"/>
    <w:rsid w:val="008B21C3"/>
    <w:rsid w:val="008B2D29"/>
    <w:rsid w:val="008B5E18"/>
    <w:rsid w:val="008B6F12"/>
    <w:rsid w:val="008C123B"/>
    <w:rsid w:val="008C1E8C"/>
    <w:rsid w:val="008D49D5"/>
    <w:rsid w:val="008E0293"/>
    <w:rsid w:val="008E053D"/>
    <w:rsid w:val="008E2A58"/>
    <w:rsid w:val="008F477C"/>
    <w:rsid w:val="00904DC2"/>
    <w:rsid w:val="00915989"/>
    <w:rsid w:val="009209FE"/>
    <w:rsid w:val="009219DE"/>
    <w:rsid w:val="00922F2B"/>
    <w:rsid w:val="00932551"/>
    <w:rsid w:val="00932853"/>
    <w:rsid w:val="00941630"/>
    <w:rsid w:val="00950913"/>
    <w:rsid w:val="00952EFA"/>
    <w:rsid w:val="00957DE8"/>
    <w:rsid w:val="00964BDC"/>
    <w:rsid w:val="00966F95"/>
    <w:rsid w:val="00967956"/>
    <w:rsid w:val="0097270D"/>
    <w:rsid w:val="0097683F"/>
    <w:rsid w:val="00983688"/>
    <w:rsid w:val="00983757"/>
    <w:rsid w:val="00983FBD"/>
    <w:rsid w:val="00984524"/>
    <w:rsid w:val="00984C5A"/>
    <w:rsid w:val="00985164"/>
    <w:rsid w:val="00986EFE"/>
    <w:rsid w:val="00987F2B"/>
    <w:rsid w:val="009A495E"/>
    <w:rsid w:val="009C1D49"/>
    <w:rsid w:val="009C76C8"/>
    <w:rsid w:val="009D1F47"/>
    <w:rsid w:val="009D233F"/>
    <w:rsid w:val="009D3E29"/>
    <w:rsid w:val="009E1028"/>
    <w:rsid w:val="009E3755"/>
    <w:rsid w:val="009E4D79"/>
    <w:rsid w:val="009F075B"/>
    <w:rsid w:val="009F0F66"/>
    <w:rsid w:val="009F10B6"/>
    <w:rsid w:val="009F4ED0"/>
    <w:rsid w:val="009F680F"/>
    <w:rsid w:val="009F7D93"/>
    <w:rsid w:val="00A050F9"/>
    <w:rsid w:val="00A06BC9"/>
    <w:rsid w:val="00A1146C"/>
    <w:rsid w:val="00A1302A"/>
    <w:rsid w:val="00A132AD"/>
    <w:rsid w:val="00A21B4E"/>
    <w:rsid w:val="00A22870"/>
    <w:rsid w:val="00A4227F"/>
    <w:rsid w:val="00A44C30"/>
    <w:rsid w:val="00A459D1"/>
    <w:rsid w:val="00A46C7C"/>
    <w:rsid w:val="00A47156"/>
    <w:rsid w:val="00A576C9"/>
    <w:rsid w:val="00A57A56"/>
    <w:rsid w:val="00A6412D"/>
    <w:rsid w:val="00A64369"/>
    <w:rsid w:val="00A6556C"/>
    <w:rsid w:val="00A737B8"/>
    <w:rsid w:val="00A80059"/>
    <w:rsid w:val="00A80E23"/>
    <w:rsid w:val="00A8221E"/>
    <w:rsid w:val="00A86EB6"/>
    <w:rsid w:val="00A87F4A"/>
    <w:rsid w:val="00A95217"/>
    <w:rsid w:val="00AA02B1"/>
    <w:rsid w:val="00AA5B29"/>
    <w:rsid w:val="00AA5FFF"/>
    <w:rsid w:val="00AA749E"/>
    <w:rsid w:val="00AB1816"/>
    <w:rsid w:val="00AB1EE6"/>
    <w:rsid w:val="00AC70FF"/>
    <w:rsid w:val="00AC798B"/>
    <w:rsid w:val="00AD0A02"/>
    <w:rsid w:val="00AD0D91"/>
    <w:rsid w:val="00AD31AD"/>
    <w:rsid w:val="00AD6F70"/>
    <w:rsid w:val="00AE405A"/>
    <w:rsid w:val="00AF72CC"/>
    <w:rsid w:val="00AF784E"/>
    <w:rsid w:val="00B110F2"/>
    <w:rsid w:val="00B14D87"/>
    <w:rsid w:val="00B15891"/>
    <w:rsid w:val="00B34D8D"/>
    <w:rsid w:val="00B403F4"/>
    <w:rsid w:val="00B4270F"/>
    <w:rsid w:val="00B457A3"/>
    <w:rsid w:val="00B55C5D"/>
    <w:rsid w:val="00B56B7C"/>
    <w:rsid w:val="00B617C1"/>
    <w:rsid w:val="00B64C3E"/>
    <w:rsid w:val="00B71141"/>
    <w:rsid w:val="00B728EA"/>
    <w:rsid w:val="00B73D32"/>
    <w:rsid w:val="00B746ED"/>
    <w:rsid w:val="00B80CE9"/>
    <w:rsid w:val="00B84F73"/>
    <w:rsid w:val="00B94B0D"/>
    <w:rsid w:val="00BA00FB"/>
    <w:rsid w:val="00BA0D30"/>
    <w:rsid w:val="00BA13CE"/>
    <w:rsid w:val="00BA2C2F"/>
    <w:rsid w:val="00BA4138"/>
    <w:rsid w:val="00BB7754"/>
    <w:rsid w:val="00BC64A4"/>
    <w:rsid w:val="00BD061E"/>
    <w:rsid w:val="00BD0ABF"/>
    <w:rsid w:val="00BD43CB"/>
    <w:rsid w:val="00BD5F60"/>
    <w:rsid w:val="00BD6E91"/>
    <w:rsid w:val="00BF5CCE"/>
    <w:rsid w:val="00BF6A1E"/>
    <w:rsid w:val="00C01C2D"/>
    <w:rsid w:val="00C0280A"/>
    <w:rsid w:val="00C10918"/>
    <w:rsid w:val="00C117B0"/>
    <w:rsid w:val="00C11BCC"/>
    <w:rsid w:val="00C126ED"/>
    <w:rsid w:val="00C16CCB"/>
    <w:rsid w:val="00C3049F"/>
    <w:rsid w:val="00C3547B"/>
    <w:rsid w:val="00C37DEC"/>
    <w:rsid w:val="00C409F0"/>
    <w:rsid w:val="00C40BEE"/>
    <w:rsid w:val="00C4781C"/>
    <w:rsid w:val="00C5066C"/>
    <w:rsid w:val="00C528F4"/>
    <w:rsid w:val="00C53A71"/>
    <w:rsid w:val="00C53B50"/>
    <w:rsid w:val="00C53FFD"/>
    <w:rsid w:val="00C55254"/>
    <w:rsid w:val="00C56E89"/>
    <w:rsid w:val="00C61140"/>
    <w:rsid w:val="00C623D4"/>
    <w:rsid w:val="00C74BAD"/>
    <w:rsid w:val="00C81D5A"/>
    <w:rsid w:val="00C8280D"/>
    <w:rsid w:val="00C8358C"/>
    <w:rsid w:val="00C85082"/>
    <w:rsid w:val="00C873CD"/>
    <w:rsid w:val="00C875E7"/>
    <w:rsid w:val="00C90ECE"/>
    <w:rsid w:val="00C93EFC"/>
    <w:rsid w:val="00C9488D"/>
    <w:rsid w:val="00C95360"/>
    <w:rsid w:val="00C958DB"/>
    <w:rsid w:val="00CA4080"/>
    <w:rsid w:val="00CB1198"/>
    <w:rsid w:val="00CC2D5A"/>
    <w:rsid w:val="00CC2DFD"/>
    <w:rsid w:val="00CC345A"/>
    <w:rsid w:val="00CC3BD0"/>
    <w:rsid w:val="00CD0905"/>
    <w:rsid w:val="00CD0CC7"/>
    <w:rsid w:val="00CD46B6"/>
    <w:rsid w:val="00CD51CB"/>
    <w:rsid w:val="00CE14BE"/>
    <w:rsid w:val="00CF0D97"/>
    <w:rsid w:val="00CF2D65"/>
    <w:rsid w:val="00D009A6"/>
    <w:rsid w:val="00D013C3"/>
    <w:rsid w:val="00D11B62"/>
    <w:rsid w:val="00D17258"/>
    <w:rsid w:val="00D17C98"/>
    <w:rsid w:val="00D204B9"/>
    <w:rsid w:val="00D22AED"/>
    <w:rsid w:val="00D235C9"/>
    <w:rsid w:val="00D248E2"/>
    <w:rsid w:val="00D25C25"/>
    <w:rsid w:val="00D30651"/>
    <w:rsid w:val="00D33F75"/>
    <w:rsid w:val="00D40C52"/>
    <w:rsid w:val="00D415CE"/>
    <w:rsid w:val="00D425F1"/>
    <w:rsid w:val="00D43727"/>
    <w:rsid w:val="00D444E5"/>
    <w:rsid w:val="00D4614D"/>
    <w:rsid w:val="00D504D5"/>
    <w:rsid w:val="00D51CC7"/>
    <w:rsid w:val="00D54359"/>
    <w:rsid w:val="00D628E8"/>
    <w:rsid w:val="00D6528C"/>
    <w:rsid w:val="00D67CC5"/>
    <w:rsid w:val="00D702BB"/>
    <w:rsid w:val="00D74808"/>
    <w:rsid w:val="00D80E21"/>
    <w:rsid w:val="00D8604E"/>
    <w:rsid w:val="00D90215"/>
    <w:rsid w:val="00D93E78"/>
    <w:rsid w:val="00D95A15"/>
    <w:rsid w:val="00D9793E"/>
    <w:rsid w:val="00DA0C59"/>
    <w:rsid w:val="00DA36BA"/>
    <w:rsid w:val="00DA5220"/>
    <w:rsid w:val="00DC5119"/>
    <w:rsid w:val="00DC6E95"/>
    <w:rsid w:val="00DD2378"/>
    <w:rsid w:val="00DD2CB3"/>
    <w:rsid w:val="00DD69E0"/>
    <w:rsid w:val="00DE2A70"/>
    <w:rsid w:val="00DE2BDE"/>
    <w:rsid w:val="00DE6E3D"/>
    <w:rsid w:val="00DF64AA"/>
    <w:rsid w:val="00E00415"/>
    <w:rsid w:val="00E262A2"/>
    <w:rsid w:val="00E32056"/>
    <w:rsid w:val="00E335D2"/>
    <w:rsid w:val="00E33A7D"/>
    <w:rsid w:val="00E35D9D"/>
    <w:rsid w:val="00E43E43"/>
    <w:rsid w:val="00E449D8"/>
    <w:rsid w:val="00E51D5F"/>
    <w:rsid w:val="00E535D8"/>
    <w:rsid w:val="00E57141"/>
    <w:rsid w:val="00E65EEE"/>
    <w:rsid w:val="00E71BFC"/>
    <w:rsid w:val="00E75BF1"/>
    <w:rsid w:val="00E81879"/>
    <w:rsid w:val="00E8469B"/>
    <w:rsid w:val="00E84C1C"/>
    <w:rsid w:val="00E92E37"/>
    <w:rsid w:val="00E9366E"/>
    <w:rsid w:val="00E94039"/>
    <w:rsid w:val="00E951F8"/>
    <w:rsid w:val="00EA2BBD"/>
    <w:rsid w:val="00EA2DA9"/>
    <w:rsid w:val="00EB51A7"/>
    <w:rsid w:val="00EB5392"/>
    <w:rsid w:val="00EC4231"/>
    <w:rsid w:val="00EC7FD2"/>
    <w:rsid w:val="00ED7A4F"/>
    <w:rsid w:val="00EE2FE6"/>
    <w:rsid w:val="00EE3EDF"/>
    <w:rsid w:val="00EE4DCA"/>
    <w:rsid w:val="00EE553E"/>
    <w:rsid w:val="00EF591B"/>
    <w:rsid w:val="00F038AA"/>
    <w:rsid w:val="00F17014"/>
    <w:rsid w:val="00F22409"/>
    <w:rsid w:val="00F2484B"/>
    <w:rsid w:val="00F24858"/>
    <w:rsid w:val="00F26EE2"/>
    <w:rsid w:val="00F30D3D"/>
    <w:rsid w:val="00F336BD"/>
    <w:rsid w:val="00F35CE6"/>
    <w:rsid w:val="00F36E7B"/>
    <w:rsid w:val="00F4285F"/>
    <w:rsid w:val="00F44861"/>
    <w:rsid w:val="00F476D1"/>
    <w:rsid w:val="00F526C1"/>
    <w:rsid w:val="00F55409"/>
    <w:rsid w:val="00F5562B"/>
    <w:rsid w:val="00F55A21"/>
    <w:rsid w:val="00F55B2F"/>
    <w:rsid w:val="00F65059"/>
    <w:rsid w:val="00F71F41"/>
    <w:rsid w:val="00F81129"/>
    <w:rsid w:val="00F82462"/>
    <w:rsid w:val="00F8617E"/>
    <w:rsid w:val="00F939D2"/>
    <w:rsid w:val="00F94BF8"/>
    <w:rsid w:val="00F9733A"/>
    <w:rsid w:val="00FA13DA"/>
    <w:rsid w:val="00FB19C0"/>
    <w:rsid w:val="00FB6202"/>
    <w:rsid w:val="00FB622B"/>
    <w:rsid w:val="00FC1141"/>
    <w:rsid w:val="00FC5D0B"/>
    <w:rsid w:val="00FC6B38"/>
    <w:rsid w:val="00FC7734"/>
    <w:rsid w:val="00FD40DC"/>
    <w:rsid w:val="00FD49B3"/>
    <w:rsid w:val="00FD64DF"/>
    <w:rsid w:val="00FD7D88"/>
    <w:rsid w:val="00FE31E9"/>
    <w:rsid w:val="00FE4E9A"/>
    <w:rsid w:val="00FE6811"/>
    <w:rsid w:val="00FF1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spidmax="2049" v:ext="edit"/>
    <o:shapelayout v:ext="edit">
      <o:idmap data="1" v:ext="edit"/>
    </o:shapelayout>
  </w:shapeDefaults>
  <w:decimalSymbol w:val=","/>
  <w:listSeparator w:val=";"/>
  <w14:docId w14:val="5752552E"/>
  <w15:docId w15:val="{B0580279-8E64-44A6-93EA-D4D07436AAB7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MS Sans Serif" w:hAnsi="MS Sans Serif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99" w:semiHidden="true" w:unhideWhenUsed="true"/>
    <w:lsdException w:name="footer" w:uiPriority="99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lang w:val="en-US"/>
    </w:rPr>
  </w:style>
  <w:style w:type="paragraph" w:styleId="Naslov1">
    <w:name w:val="heading 1"/>
    <w:basedOn w:val="Normal"/>
    <w:next w:val="Normal"/>
    <w:link w:val="Naslov1Char"/>
    <w:qFormat/>
    <w:pPr>
      <w:keepNext/>
      <w:outlineLvl w:val="0"/>
    </w:pPr>
    <w:rPr>
      <w:rFonts w:ascii="Tahoma" w:hAnsi="Tahoma"/>
      <w:b/>
      <w:sz w:val="22"/>
      <w:lang w:val="hr-HR"/>
    </w:rPr>
  </w:style>
  <w:style w:type="paragraph" w:styleId="Naslov2">
    <w:name w:val="heading 2"/>
    <w:basedOn w:val="Normal"/>
    <w:next w:val="Normal"/>
    <w:link w:val="Naslov2Char"/>
    <w:qFormat/>
    <w:pPr>
      <w:keepNext/>
      <w:jc w:val="center"/>
      <w:outlineLvl w:val="1"/>
    </w:pPr>
    <w:rPr>
      <w:rFonts w:ascii="Tahoma" w:hAnsi="Tahoma"/>
      <w:b/>
      <w:sz w:val="22"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Pr>
      <w:rFonts w:ascii="Tahoma" w:hAnsi="Tahoma"/>
      <w:sz w:val="22"/>
      <w:lang w:val="hr-HR"/>
    </w:rPr>
  </w:style>
  <w:style w:type="paragraph" w:styleId="Podnoje">
    <w:name w:val="footer"/>
    <w:basedOn w:val="Normal"/>
    <w:link w:val="PodnojeChar"/>
    <w:uiPriority w:val="99"/>
    <w:rsid w:val="006F0EDD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F0EDD"/>
  </w:style>
  <w:style w:type="paragraph" w:styleId="Zaglavlje">
    <w:name w:val="header"/>
    <w:basedOn w:val="Normal"/>
    <w:link w:val="ZaglavljeChar"/>
    <w:uiPriority w:val="99"/>
    <w:rsid w:val="00A80E23"/>
    <w:pPr>
      <w:tabs>
        <w:tab w:val="center" w:pos="4536"/>
        <w:tab w:val="right" w:pos="9072"/>
      </w:tabs>
    </w:pPr>
  </w:style>
  <w:style w:type="character" w:styleId="TijelotekstaChar" w:customStyle="true">
    <w:name w:val="Tijelo teksta Char"/>
    <w:link w:val="Tijeloteksta"/>
    <w:rsid w:val="00DC5119"/>
    <w:rPr>
      <w:rFonts w:ascii="Tahoma" w:hAnsi="Tahoma"/>
      <w:sz w:val="22"/>
      <w:lang w:val="hr-HR" w:eastAsia="hr-HR" w:bidi="ar-SA"/>
    </w:rPr>
  </w:style>
  <w:style w:type="paragraph" w:styleId="Tekstbalonia">
    <w:name w:val="Balloon Text"/>
    <w:basedOn w:val="Normal"/>
    <w:link w:val="TekstbaloniaChar"/>
    <w:rsid w:val="00462BA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rsid w:val="00462BA2"/>
    <w:rPr>
      <w:rFonts w:ascii="Tahoma" w:hAnsi="Tahoma" w:cs="Tahoma"/>
      <w:sz w:val="16"/>
      <w:szCs w:val="16"/>
      <w:lang w:val="en-US"/>
    </w:rPr>
  </w:style>
  <w:style w:type="character" w:styleId="Naslov2Char" w:customStyle="true">
    <w:name w:val="Naslov 2 Char"/>
    <w:link w:val="Naslov2"/>
    <w:rsid w:val="009219DE"/>
    <w:rPr>
      <w:rFonts w:ascii="Tahoma" w:hAnsi="Tahoma"/>
      <w:b/>
      <w:sz w:val="22"/>
    </w:rPr>
  </w:style>
  <w:style w:type="character" w:styleId="ZaglavljeChar" w:customStyle="true">
    <w:name w:val="Zaglavlje Char"/>
    <w:link w:val="Zaglavlje"/>
    <w:uiPriority w:val="99"/>
    <w:rsid w:val="004E6D87"/>
    <w:rPr>
      <w:lang w:val="en-US"/>
    </w:rPr>
  </w:style>
  <w:style w:type="character" w:styleId="Naslov1Char" w:customStyle="true">
    <w:name w:val="Naslov 1 Char"/>
    <w:link w:val="Naslov1"/>
    <w:rsid w:val="002912B9"/>
    <w:rPr>
      <w:rFonts w:ascii="Tahoma" w:hAnsi="Tahoma"/>
      <w:b/>
      <w:sz w:val="22"/>
    </w:rPr>
  </w:style>
  <w:style w:type="paragraph" w:styleId="Odlomakpopisa">
    <w:name w:val="List Paragraph"/>
    <w:basedOn w:val="Normal"/>
    <w:uiPriority w:val="34"/>
    <w:qFormat/>
    <w:rsid w:val="00C8280D"/>
    <w:pPr>
      <w:ind w:left="720"/>
      <w:contextualSpacing/>
    </w:pPr>
    <w:rPr>
      <w:rFonts w:ascii="Arial Narrow" w:hAnsi="Arial Narrow"/>
      <w:sz w:val="22"/>
      <w:szCs w:val="22"/>
      <w:lang w:val="en-GB"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722E38"/>
    <w:rPr>
      <w:lang w:val="en-US"/>
    </w:rPr>
  </w:style>
  <w:style w:type="paragraph" w:styleId="Bezproreda">
    <w:name w:val="No Spacing"/>
    <w:uiPriority w:val="1"/>
    <w:qFormat/>
    <w:rsid w:val="00734117"/>
    <w:rPr>
      <w:rFonts w:ascii="Arial Narrow" w:hAnsi="Arial Narrow"/>
      <w:sz w:val="22"/>
      <w:szCs w:val="22"/>
      <w:lang w:val="en-GB" w:eastAsia="en-US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4464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09497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78316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92282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22490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37800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96051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95764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09775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63855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80292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00471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fontTable.xml" Type="http://schemas.openxmlformats.org/officeDocument/2006/relationships/fontTable" Id="rId13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footer2.xml" Type="http://schemas.openxmlformats.org/officeDocument/2006/relationships/footer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oter1.xml" Type="http://schemas.openxmlformats.org/officeDocument/2006/relationships/footer" Id="rId11"/><Relationship Target="webSettings.xml" Type="http://schemas.openxmlformats.org/officeDocument/2006/relationships/webSettings" Id="rId5"/><Relationship Target="header2.xml" Type="http://schemas.openxmlformats.org/officeDocument/2006/relationships/header" Id="rId10"/><Relationship Target="settings.xml" Type="http://schemas.openxmlformats.org/officeDocument/2006/relationships/settings" Id="rId4"/><Relationship Target="header1.xml" Type="http://schemas.openxmlformats.org/officeDocument/2006/relationships/header" Id="rId9"/><Relationship Target="theme/theme1.xml" Type="http://schemas.openxmlformats.org/officeDocument/2006/relationships/theme" Id="rId14"/><Relationship Target="../customXml/item1e.xml" Type="http://schemas.openxmlformats.org/officeDocument/2006/relationships/customXml" Id="rId15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e.xml.rels><?xml version="1.0" encoding="UTF-8" standalone="yes"?><Relationships xmlns="http://schemas.openxmlformats.org/package/2006/relationships"><Relationship Target="itemProps1d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9C91248A-51F4-4CE6-AA7E-D868557D8541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MINISTARSTVO PRAVOSUĐA RH</properties:Company>
  <properties:Pages>5</properties:Pages>
  <properties:Words>2094</properties:Words>
  <properties:Characters>11941</properties:Characters>
  <properties:Lines>99</properties:Lines>
  <properties:Paragraphs>28</properties:Paragraphs>
  <properties:TotalTime>93</properties:TotalTime>
  <properties:ScaleCrop>false</properties:ScaleCrop>
  <properties:HeadingPairs>
    <vt:vector baseType="variant" size="6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7">
      <vt:lpstr>REPUBLIKA HRVATSKA</vt:lpstr>
      <vt:lpstr/>
      <vt:lpstr>Na temelju odredbe čl. 34. st. 1. i čl. 152. st. 4. PZ, ako okrivljenik Dalibor </vt:lpstr>
      <vt:lpstr/>
      <vt:lpstr>    </vt:lpstr>
      <vt:lpstr>    ZAPISNIČARKA						                               SUDAC</vt:lpstr>
      <vt:lpstr>REPUBLIKA HRVATSKA</vt:lpstr>
    </vt:vector>
  </properties:TitlesOfParts>
  <properties:LinksUpToDate>false</properties:LinksUpToDate>
  <properties:CharactersWithSpaces>14007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2026-04-14T07:26:00Z</dcterms:created>
  <dc:creator>MINISTARSTVO PRAVOSUĐA RH</dc:creator>
  <cp:lastModifiedBy>Ursula Čorić</cp:lastModifiedBy>
  <cp:lastPrinted>2026-04-27T11:39:00Z</cp:lastPrinted>
  <dcterms:modified xmlns:xsi="http://www.w3.org/2001/XMLSchema-instance" xsi:type="dcterms:W3CDTF">2026-04-27T11:39:00Z</dcterms:modified>
  <cp:revision>11</cp:revision>
  <dc:title>REPUBLIKA HRVATSKA</dc:title>
</cp:coreProperties>
</file>